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9BC9B" w14:textId="77777777" w:rsidR="00A40B25" w:rsidRPr="00FE1AB6" w:rsidRDefault="00A40B25" w:rsidP="00A40B25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E1AB6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14:paraId="14955AFB" w14:textId="77777777" w:rsidR="00A40B25" w:rsidRPr="00FE1AB6" w:rsidRDefault="00A40B25" w:rsidP="00A40B25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E1AB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14:paraId="40D00C66" w14:textId="77777777" w:rsidR="00A40B25" w:rsidRPr="00FE1AB6" w:rsidRDefault="00A40B25" w:rsidP="00A40B25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E1AB6">
        <w:rPr>
          <w:rFonts w:ascii="Times New Roman" w:hAnsi="Times New Roman" w:cs="Times New Roman"/>
          <w:bCs/>
          <w:sz w:val="28"/>
          <w:szCs w:val="28"/>
        </w:rPr>
        <w:t>городского округа Тольятти</w:t>
      </w:r>
    </w:p>
    <w:p w14:paraId="08788E42" w14:textId="77777777" w:rsidR="00EC352D" w:rsidRPr="00FE1AB6" w:rsidRDefault="00A40B25" w:rsidP="00A40B25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E1AB6">
        <w:rPr>
          <w:rFonts w:ascii="Times New Roman" w:hAnsi="Times New Roman" w:cs="Times New Roman"/>
          <w:bCs/>
          <w:sz w:val="28"/>
          <w:szCs w:val="28"/>
        </w:rPr>
        <w:t>от ____________ № ____________</w:t>
      </w:r>
    </w:p>
    <w:p w14:paraId="13F62E5B" w14:textId="77777777" w:rsidR="00EC352D" w:rsidRPr="00FE1AB6" w:rsidRDefault="00EC352D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665D0B42" w14:textId="77777777" w:rsidR="00A40B25" w:rsidRPr="00FE1AB6" w:rsidRDefault="00A40B25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A85D7A4" w14:textId="77777777" w:rsidR="00695594" w:rsidRPr="00FE1AB6" w:rsidRDefault="00695594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E1AB6">
        <w:rPr>
          <w:rFonts w:ascii="Times New Roman" w:hAnsi="Times New Roman" w:cs="Times New Roman"/>
          <w:bCs/>
          <w:sz w:val="28"/>
          <w:szCs w:val="28"/>
        </w:rPr>
        <w:t>Муниципальная программа</w:t>
      </w:r>
    </w:p>
    <w:p w14:paraId="1BAE814D" w14:textId="77777777" w:rsidR="00695594" w:rsidRPr="00FE1AB6" w:rsidRDefault="00695594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E1AB6">
        <w:rPr>
          <w:rFonts w:ascii="Times New Roman" w:hAnsi="Times New Roman" w:cs="Times New Roman"/>
          <w:bCs/>
          <w:sz w:val="28"/>
          <w:szCs w:val="28"/>
        </w:rPr>
        <w:t>«Развитие физической культуры и спорта в городском округе Тольятти</w:t>
      </w:r>
    </w:p>
    <w:p w14:paraId="10A32ED5" w14:textId="77777777" w:rsidR="00695594" w:rsidRPr="00FE1AB6" w:rsidRDefault="00695594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E1AB6">
        <w:rPr>
          <w:rFonts w:ascii="Times New Roman" w:hAnsi="Times New Roman" w:cs="Times New Roman"/>
          <w:bCs/>
          <w:sz w:val="28"/>
          <w:szCs w:val="28"/>
        </w:rPr>
        <w:t>на 202</w:t>
      </w:r>
      <w:r w:rsidR="001C0AC5" w:rsidRPr="00FE1AB6">
        <w:rPr>
          <w:rFonts w:ascii="Times New Roman" w:hAnsi="Times New Roman" w:cs="Times New Roman"/>
          <w:bCs/>
          <w:sz w:val="28"/>
          <w:szCs w:val="28"/>
        </w:rPr>
        <w:t>7</w:t>
      </w:r>
      <w:r w:rsidRPr="00FE1AB6">
        <w:rPr>
          <w:rFonts w:ascii="Times New Roman" w:hAnsi="Times New Roman" w:cs="Times New Roman"/>
          <w:bCs/>
          <w:sz w:val="28"/>
          <w:szCs w:val="28"/>
        </w:rPr>
        <w:t>-20</w:t>
      </w:r>
      <w:r w:rsidR="001C0AC5" w:rsidRPr="00FE1AB6">
        <w:rPr>
          <w:rFonts w:ascii="Times New Roman" w:hAnsi="Times New Roman" w:cs="Times New Roman"/>
          <w:bCs/>
          <w:sz w:val="28"/>
          <w:szCs w:val="28"/>
        </w:rPr>
        <w:t>3</w:t>
      </w:r>
      <w:r w:rsidRPr="00FE1AB6">
        <w:rPr>
          <w:rFonts w:ascii="Times New Roman" w:hAnsi="Times New Roman" w:cs="Times New Roman"/>
          <w:bCs/>
          <w:sz w:val="28"/>
          <w:szCs w:val="28"/>
        </w:rPr>
        <w:t>6 годы»</w:t>
      </w:r>
    </w:p>
    <w:p w14:paraId="5F485C45" w14:textId="77777777" w:rsidR="00695594" w:rsidRPr="00FE1AB6" w:rsidRDefault="00695594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7608BA6D" w14:textId="77777777" w:rsidR="0058607E" w:rsidRPr="00FE1AB6" w:rsidRDefault="00695594" w:rsidP="006955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bCs/>
          <w:sz w:val="28"/>
          <w:szCs w:val="28"/>
        </w:rPr>
        <w:t>Паспорт муниципальной программы</w:t>
      </w:r>
    </w:p>
    <w:p w14:paraId="47E4CF00" w14:textId="77777777" w:rsidR="0058607E" w:rsidRPr="00FE1AB6" w:rsidRDefault="0058607E" w:rsidP="00695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3551"/>
        <w:gridCol w:w="5387"/>
      </w:tblGrid>
      <w:tr w:rsidR="0058607E" w:rsidRPr="00FE1AB6" w14:paraId="71A290EC" w14:textId="77777777" w:rsidTr="009F0806">
        <w:tc>
          <w:tcPr>
            <w:tcW w:w="480" w:type="dxa"/>
          </w:tcPr>
          <w:p w14:paraId="2FE5FFF4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51" w:type="dxa"/>
          </w:tcPr>
          <w:p w14:paraId="2598FC06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387" w:type="dxa"/>
          </w:tcPr>
          <w:p w14:paraId="7909377C" w14:textId="77777777" w:rsidR="0058607E" w:rsidRPr="00FE1AB6" w:rsidRDefault="00695594" w:rsidP="00FE1A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физической культуры и спорта в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городском округе Тольятти на 202</w:t>
            </w:r>
            <w:r w:rsidR="001C0AC5" w:rsidRPr="00FE1A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1C0AC5" w:rsidRPr="00FE1AB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(далее - муниципальная программа)</w:t>
            </w:r>
          </w:p>
        </w:tc>
      </w:tr>
      <w:tr w:rsidR="0058607E" w:rsidRPr="00FE1AB6" w14:paraId="2003CF29" w14:textId="77777777" w:rsidTr="009F0806">
        <w:tc>
          <w:tcPr>
            <w:tcW w:w="480" w:type="dxa"/>
          </w:tcPr>
          <w:p w14:paraId="049E97C3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51" w:type="dxa"/>
          </w:tcPr>
          <w:p w14:paraId="5330C837" w14:textId="77777777" w:rsidR="0058607E" w:rsidRPr="00FE1AB6" w:rsidRDefault="00695594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387" w:type="dxa"/>
          </w:tcPr>
          <w:p w14:paraId="117DBE8D" w14:textId="77777777" w:rsidR="007409E6" w:rsidRPr="00FE1AB6" w:rsidRDefault="00596E64" w:rsidP="001C0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мэрии 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Тольятти от 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>6.0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>597-п/1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>«Об утверждении Перечня муниципальных программ, проектов муниципальных программ городского округа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Тольятти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409E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(ред. от </w:t>
            </w:r>
            <w:r w:rsidR="001C0AC5" w:rsidRPr="00FE1AB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7409E6" w:rsidRPr="00FE1AB6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="001C0AC5" w:rsidRPr="00FE1A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409E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1C0AC5" w:rsidRPr="00FE1AB6">
              <w:rPr>
                <w:rFonts w:ascii="Times New Roman" w:hAnsi="Times New Roman" w:cs="Times New Roman"/>
                <w:sz w:val="28"/>
                <w:szCs w:val="28"/>
              </w:rPr>
              <w:t>249-п/1</w:t>
            </w:r>
            <w:r w:rsidR="007409E6" w:rsidRPr="00FE1AB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8607E" w:rsidRPr="00FE1AB6" w14:paraId="60AEA120" w14:textId="77777777" w:rsidTr="009F0806">
        <w:tc>
          <w:tcPr>
            <w:tcW w:w="480" w:type="dxa"/>
          </w:tcPr>
          <w:p w14:paraId="4D2F2A9D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51" w:type="dxa"/>
          </w:tcPr>
          <w:p w14:paraId="2582B742" w14:textId="77777777" w:rsidR="0058607E" w:rsidRPr="00FE1AB6" w:rsidRDefault="00695594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387" w:type="dxa"/>
          </w:tcPr>
          <w:p w14:paraId="22BD19DF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FE1AB6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</w:t>
            </w:r>
            <w:r w:rsidR="001C0AC5" w:rsidRPr="00FE1AB6">
              <w:rPr>
                <w:rFonts w:ascii="Times New Roman" w:hAnsi="Times New Roman" w:cs="Times New Roman"/>
                <w:sz w:val="28"/>
                <w:szCs w:val="28"/>
              </w:rPr>
              <w:t>30.09.2021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C0AC5" w:rsidRPr="00FE1AB6">
              <w:rPr>
                <w:rFonts w:ascii="Times New Roman" w:hAnsi="Times New Roman" w:cs="Times New Roman"/>
                <w:sz w:val="28"/>
                <w:szCs w:val="28"/>
              </w:rPr>
              <w:t>1661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государственной 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>программы Российской Федерации «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Развит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>ие физической культуры и спорта»</w:t>
            </w:r>
            <w:r w:rsidR="001C0AC5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и о признании утратившими силу некоторых актов и отдельных положений некоторых актов Правительства Российской Федерации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B965102" w14:textId="77777777" w:rsidR="007B76C9" w:rsidRPr="00FE1AB6" w:rsidRDefault="007B76C9" w:rsidP="007B7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Самарской области от 27.11.2013 № 683 «Об утверждении государственной программы Самарской области «Развитие физической культуры и спорта в Самарской области» и установлении отдельных расходных обязательств Самарской области»</w:t>
            </w:r>
          </w:p>
        </w:tc>
      </w:tr>
      <w:tr w:rsidR="0058607E" w:rsidRPr="00FE1AB6" w14:paraId="4E9264DD" w14:textId="77777777" w:rsidTr="009F0806">
        <w:tc>
          <w:tcPr>
            <w:tcW w:w="480" w:type="dxa"/>
          </w:tcPr>
          <w:p w14:paraId="26683BF1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51" w:type="dxa"/>
          </w:tcPr>
          <w:p w14:paraId="07D054EF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387" w:type="dxa"/>
          </w:tcPr>
          <w:p w14:paraId="5E571A22" w14:textId="77777777" w:rsidR="0058607E" w:rsidRPr="00FE1AB6" w:rsidRDefault="007B76C9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культуры и спорта администрации городского округа 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Тольятти</w:t>
            </w:r>
          </w:p>
        </w:tc>
      </w:tr>
      <w:tr w:rsidR="0058607E" w:rsidRPr="00FE1AB6" w14:paraId="325D0C87" w14:textId="77777777" w:rsidTr="009F0806">
        <w:tc>
          <w:tcPr>
            <w:tcW w:w="480" w:type="dxa"/>
          </w:tcPr>
          <w:p w14:paraId="61345C4F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551" w:type="dxa"/>
          </w:tcPr>
          <w:p w14:paraId="30C61D5D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Заказчики муниципальной программы</w:t>
            </w:r>
          </w:p>
        </w:tc>
        <w:tc>
          <w:tcPr>
            <w:tcW w:w="5387" w:type="dxa"/>
          </w:tcPr>
          <w:p w14:paraId="3B614A62" w14:textId="77777777" w:rsidR="0058607E" w:rsidRPr="00FE1AB6" w:rsidRDefault="007B76C9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культуры и спорта администрации городского округа Тольятти;</w:t>
            </w:r>
          </w:p>
          <w:p w14:paraId="1E6F6406" w14:textId="77777777" w:rsidR="0058607E" w:rsidRPr="00FE1AB6" w:rsidRDefault="0058607E" w:rsidP="007B76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Департамент градостроительной деятельности администр</w:t>
            </w:r>
            <w:r w:rsidR="007B76C9" w:rsidRPr="00FE1AB6">
              <w:rPr>
                <w:rFonts w:ascii="Times New Roman" w:hAnsi="Times New Roman" w:cs="Times New Roman"/>
                <w:sz w:val="28"/>
                <w:szCs w:val="28"/>
              </w:rPr>
              <w:t>ации городского округа Тольятти</w:t>
            </w:r>
          </w:p>
        </w:tc>
      </w:tr>
      <w:tr w:rsidR="00596E64" w:rsidRPr="00FE1AB6" w14:paraId="096E723E" w14:textId="77777777" w:rsidTr="009F0806">
        <w:trPr>
          <w:trHeight w:val="5351"/>
        </w:trPr>
        <w:tc>
          <w:tcPr>
            <w:tcW w:w="480" w:type="dxa"/>
          </w:tcPr>
          <w:p w14:paraId="36B6626C" w14:textId="77777777" w:rsidR="00596E64" w:rsidRPr="00FE1AB6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51" w:type="dxa"/>
          </w:tcPr>
          <w:p w14:paraId="0DEA98BD" w14:textId="77777777" w:rsidR="00596E64" w:rsidRPr="00FE1AB6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Цель и задачи муниципальной программы</w:t>
            </w:r>
          </w:p>
        </w:tc>
        <w:tc>
          <w:tcPr>
            <w:tcW w:w="5387" w:type="dxa"/>
          </w:tcPr>
          <w:p w14:paraId="7BF2336B" w14:textId="77777777" w:rsidR="00596E64" w:rsidRPr="00FE1AB6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программы:</w:t>
            </w:r>
          </w:p>
          <w:p w14:paraId="15AB88E2" w14:textId="77777777" w:rsidR="00596E64" w:rsidRPr="00FE1AB6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Создание условий, обеспечивающих рост количества жителей городского округа Тольятти, систематически занимающихся физической культурой и спортом.</w:t>
            </w:r>
          </w:p>
          <w:p w14:paraId="70AF0710" w14:textId="77777777" w:rsidR="00596E64" w:rsidRPr="00FE1AB6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программы:</w:t>
            </w:r>
          </w:p>
          <w:p w14:paraId="05AEDD2A" w14:textId="77777777" w:rsidR="00596E64" w:rsidRPr="00FE1AB6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1. Развитие в городском округе Тольятти инфраструктуры сфе</w:t>
            </w:r>
            <w:r w:rsidR="00684B6E" w:rsidRPr="00FE1AB6">
              <w:rPr>
                <w:rFonts w:ascii="Times New Roman" w:hAnsi="Times New Roman" w:cs="Times New Roman"/>
                <w:sz w:val="28"/>
                <w:szCs w:val="28"/>
              </w:rPr>
              <w:t>ры физической культуры и спорта.</w:t>
            </w:r>
          </w:p>
          <w:p w14:paraId="20673A8C" w14:textId="77777777" w:rsidR="00596E64" w:rsidRPr="00FE1AB6" w:rsidRDefault="00596E64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2. Создание условий для развития физической культуры и спорта по месту жительства граж</w:t>
            </w:r>
            <w:r w:rsidR="00684B6E" w:rsidRPr="00FE1AB6">
              <w:rPr>
                <w:rFonts w:ascii="Times New Roman" w:hAnsi="Times New Roman" w:cs="Times New Roman"/>
                <w:sz w:val="28"/>
                <w:szCs w:val="28"/>
              </w:rPr>
              <w:t>дан в городском округе Тольятти.</w:t>
            </w:r>
          </w:p>
          <w:p w14:paraId="333DDFBB" w14:textId="77777777" w:rsidR="00596E64" w:rsidRPr="00FE1AB6" w:rsidRDefault="00684B6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96E64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. Развитие системы подготовки спортивного резерва в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городском округе Тольятти.</w:t>
            </w:r>
          </w:p>
          <w:p w14:paraId="67BCDEB9" w14:textId="77777777" w:rsidR="00293D38" w:rsidRPr="00FE1AB6" w:rsidRDefault="00293D38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4. Создание оптимальных, безопасных и благоприятных условий нахождения граждан в муниципальных учреждениях физической культуры и спорта, в том числе обеспечение укрепления материально-технической базы муниципальных учреждений физической культуры и спорта в соответствии с современными требованиями.</w:t>
            </w:r>
          </w:p>
          <w:p w14:paraId="53B95E96" w14:textId="77777777" w:rsidR="00596E64" w:rsidRPr="00FE1AB6" w:rsidRDefault="00293D38" w:rsidP="00D6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96E64" w:rsidRPr="00FE1AB6">
              <w:rPr>
                <w:rFonts w:ascii="Times New Roman" w:hAnsi="Times New Roman" w:cs="Times New Roman"/>
                <w:sz w:val="28"/>
                <w:szCs w:val="28"/>
              </w:rPr>
              <w:t>. Внедрение в городском округе Тольятти Всероссийского физк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>ультурно-спортивного комплекса «</w:t>
            </w:r>
            <w:r w:rsidR="00596E64" w:rsidRPr="00FE1AB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</w:t>
            </w:r>
            <w:r w:rsidR="00D625B8" w:rsidRPr="00FE1AB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96E64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(ГТО)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8607E" w:rsidRPr="00FE1AB6" w14:paraId="6806651C" w14:textId="77777777" w:rsidTr="009F0806">
        <w:tc>
          <w:tcPr>
            <w:tcW w:w="480" w:type="dxa"/>
          </w:tcPr>
          <w:p w14:paraId="6D216E84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51" w:type="dxa"/>
          </w:tcPr>
          <w:p w14:paraId="3699AE6C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387" w:type="dxa"/>
          </w:tcPr>
          <w:p w14:paraId="40C53170" w14:textId="77777777" w:rsidR="0058607E" w:rsidRPr="00FE1AB6" w:rsidRDefault="0058607E" w:rsidP="00FE1A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95594" w:rsidRPr="00FE1A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B76C9" w:rsidRPr="00FE1AB6">
              <w:rPr>
                <w:rFonts w:ascii="Times New Roman" w:hAnsi="Times New Roman" w:cs="Times New Roman"/>
                <w:sz w:val="28"/>
                <w:szCs w:val="28"/>
              </w:rPr>
              <w:t>7-203</w:t>
            </w:r>
            <w:r w:rsidR="00695594" w:rsidRPr="00FE1A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8607E" w:rsidRPr="00FE1AB6" w14:paraId="11D4CC52" w14:textId="77777777" w:rsidTr="009F0806">
        <w:tc>
          <w:tcPr>
            <w:tcW w:w="480" w:type="dxa"/>
          </w:tcPr>
          <w:p w14:paraId="5861D1B1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51" w:type="dxa"/>
          </w:tcPr>
          <w:p w14:paraId="3BB64A11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финансового обеспечения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муниципальной программы</w:t>
            </w:r>
          </w:p>
        </w:tc>
        <w:tc>
          <w:tcPr>
            <w:tcW w:w="5387" w:type="dxa"/>
          </w:tcPr>
          <w:p w14:paraId="5B44550D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Реализация муниципальной программы осуществляется за счет средств бюджета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бюджетов, а также за счет внебюджетных средств.</w:t>
            </w:r>
          </w:p>
          <w:p w14:paraId="677FBC9F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реализации муниципальной программы с учетом планируемых к поступлению в соответствии с действующим законодательством в бюджет городского округа Тольятти средств вышестоящих бюджетов составит </w:t>
            </w:r>
            <w:r w:rsidR="00FE1AB6" w:rsidRPr="00FE1A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14 226 179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4605AC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руб., из них, в том числе:</w:t>
            </w:r>
          </w:p>
          <w:p w14:paraId="2A7404FE" w14:textId="77777777" w:rsidR="0058607E" w:rsidRPr="00FE1AB6" w:rsidRDefault="0058607E" w:rsidP="004605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1) по источникам финансового обеспечения:</w:t>
            </w:r>
          </w:p>
          <w:p w14:paraId="3FF046F6" w14:textId="77777777" w:rsidR="0058607E" w:rsidRPr="00FE1AB6" w:rsidRDefault="0058607E" w:rsidP="004605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местный бюджет - </w:t>
            </w:r>
            <w:r w:rsidR="00FE1AB6" w:rsidRPr="00FE1A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11 802 785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FDF182A" w14:textId="77777777" w:rsidR="0058607E" w:rsidRPr="00FE1AB6" w:rsidRDefault="0058607E" w:rsidP="004605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- </w:t>
            </w:r>
            <w:r w:rsidR="00FE1AB6" w:rsidRPr="00FE1A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1 666 582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CAF0A6E" w14:textId="77777777" w:rsidR="0058607E" w:rsidRPr="00FE1AB6" w:rsidRDefault="0058607E" w:rsidP="004605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бюджет - </w:t>
            </w:r>
            <w:r w:rsidR="00FE1AB6" w:rsidRPr="00FE1A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326 812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522FEB83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AB6" w:rsidRPr="00FE1AB6">
              <w:rPr>
                <w:rFonts w:ascii="Times New Roman" w:hAnsi="Times New Roman" w:cs="Times New Roman"/>
                <w:bCs/>
                <w:sz w:val="28"/>
                <w:szCs w:val="28"/>
              </w:rPr>
              <w:t>430 000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36ADA5B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2) по годам:</w:t>
            </w:r>
          </w:p>
          <w:p w14:paraId="05479FC4" w14:textId="77777777" w:rsidR="0058607E" w:rsidRPr="00FE1AB6" w:rsidRDefault="00A25D50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- 202</w:t>
            </w:r>
            <w:r w:rsidR="007B76C9" w:rsidRPr="00FE1A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год - </w:t>
            </w:r>
            <w:r w:rsidR="00FE1AB6" w:rsidRPr="00FE1A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1 212 683 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7C8D95A" w14:textId="77777777" w:rsidR="0058607E" w:rsidRPr="00FE1AB6" w:rsidRDefault="007B76C9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- 2028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605AC" w:rsidRPr="00FE1AB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1 192 022 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5F471F8B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- 20</w:t>
            </w:r>
            <w:r w:rsidR="007B76C9" w:rsidRPr="00FE1AB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605AC" w:rsidRPr="00FE1AB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1 390 802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6920D22" w14:textId="77777777" w:rsidR="0058607E" w:rsidRPr="00FE1AB6" w:rsidRDefault="007B76C9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- 2030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A25D50" w:rsidRPr="00FE1AB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1 510 434 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C0EB1EF" w14:textId="77777777" w:rsidR="0058607E" w:rsidRPr="00FE1AB6" w:rsidRDefault="007B76C9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- 2031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A25D50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1 791 399 </w:t>
            </w:r>
            <w:r w:rsidR="0058607E" w:rsidRPr="00FE1A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ыс. руб.;</w:t>
            </w:r>
          </w:p>
          <w:p w14:paraId="0ACCFCD6" w14:textId="77777777" w:rsidR="007B76C9" w:rsidRPr="00FE1AB6" w:rsidRDefault="007B76C9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- 2</w:t>
            </w:r>
            <w:r w:rsidR="007A59FF" w:rsidRPr="00FE1AB6">
              <w:rPr>
                <w:rFonts w:ascii="Times New Roman" w:hAnsi="Times New Roman" w:cs="Times New Roman"/>
                <w:sz w:val="28"/>
                <w:szCs w:val="28"/>
              </w:rPr>
              <w:t>032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>1 635 609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50C5D81" w14:textId="77777777" w:rsidR="007B76C9" w:rsidRPr="00FE1AB6" w:rsidRDefault="007A59FF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- 2033</w:t>
            </w:r>
            <w:r w:rsidR="007B76C9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1 525 465 </w:t>
            </w:r>
            <w:r w:rsidR="007B76C9"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66C0DCE" w14:textId="77777777" w:rsidR="007B76C9" w:rsidRPr="00FE1AB6" w:rsidRDefault="007A59FF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- 2034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1 403 482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A5A8010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- 2035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1 303 735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CEFB2C3" w14:textId="77777777" w:rsidR="007B76C9" w:rsidRPr="00FE1AB6" w:rsidRDefault="007A59FF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- 2036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1 260 548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42A9D196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3) объем финансового обеспечения реализации муниципальной программы за счет бюджетных средств с учетом планируемых к поступлению в соответствии с действующим законодательством в бюджет городского округа Тольятти средств вышестоящих бюджетов:</w:t>
            </w:r>
          </w:p>
          <w:p w14:paraId="07DA2CF4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- 2027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1 169 683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57FB4EBA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- 2028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1 149 022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5F08175A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- 2029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1 347 802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5474B31B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- 2030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1 467 434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C0803BA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- 2031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1 748 399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A83C624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- 2032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1 592 609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C554F89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- 2033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1 482 465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5FD9095E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- 2034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1 360 482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44949BF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- 2035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1 260 735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A9EDBC3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- 2036 год -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1 217 548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2B61843C" w14:textId="77777777" w:rsidR="0058607E" w:rsidRPr="00FE1AB6" w:rsidRDefault="0058607E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4) объем финансового обеспечения реализации муниципальной программы за счет внебюджетных средств:</w:t>
            </w:r>
          </w:p>
          <w:p w14:paraId="571AB4B5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- 2027 год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>43 000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6936576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- 2028 год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FA83450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- 2029 год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2EBAFBE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- 2030 год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6C1B4DC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- 2031 год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0443589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- 2032 год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3C6C2E8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- 2033 год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B2FF4C0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- 2034 год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9CD6BF9" w14:textId="77777777" w:rsidR="007A59FF" w:rsidRPr="00FE1AB6" w:rsidRDefault="007A59FF" w:rsidP="007A59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- 2035 год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58B423F8" w14:textId="77777777" w:rsidR="0058607E" w:rsidRPr="00FE1AB6" w:rsidRDefault="007A59FF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- 2036 год </w:t>
            </w:r>
            <w:r w:rsidR="00FE1AB6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- 43 000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58607E" w:rsidRPr="00FE1AB6" w14:paraId="7B11CD7D" w14:textId="77777777" w:rsidTr="009F0806">
        <w:tc>
          <w:tcPr>
            <w:tcW w:w="480" w:type="dxa"/>
          </w:tcPr>
          <w:p w14:paraId="2BAF167E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551" w:type="dxa"/>
          </w:tcPr>
          <w:p w14:paraId="76FEBC28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5387" w:type="dxa"/>
          </w:tcPr>
          <w:p w14:paraId="25854950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муниципальной программы в городском округе Тольятти прогнозируется:</w:t>
            </w:r>
          </w:p>
          <w:p w14:paraId="055A426E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жителей, систематически занимающихся физической культурой и спортом, на конец каждого года реализации муниципальной программы от общего числа жителей</w:t>
            </w:r>
            <w:r w:rsidR="00684B6E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в возрасте 3-79 лет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, проживающих на территории городского округа Тольятти;</w:t>
            </w:r>
          </w:p>
          <w:p w14:paraId="72B32A8F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инвалидов, систематически занимающихся физической культурой и спортом, от общего числа инвалидов, проживающих на территории городского округа Тольятти;</w:t>
            </w:r>
          </w:p>
          <w:p w14:paraId="5E749D6B" w14:textId="77777777" w:rsidR="00180811" w:rsidRPr="00FE1AB6" w:rsidRDefault="00180811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населения,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выполнении нормативов испытаний (тестов) Всероссийского физкультурно-спортивного комплекса «Готов к труду и обороне» (ГТО);</w:t>
            </w:r>
          </w:p>
          <w:p w14:paraId="3AC7FA3F" w14:textId="77777777" w:rsidR="0058607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</w:t>
            </w:r>
            <w:r w:rsidR="00180811" w:rsidRPr="00FE1AB6">
              <w:rPr>
                <w:rFonts w:ascii="Times New Roman" w:hAnsi="Times New Roman" w:cs="Times New Roman"/>
                <w:sz w:val="28"/>
                <w:szCs w:val="28"/>
              </w:rPr>
              <w:t>введенных в эксплуатацию спортивных объектов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4D81DB4" w14:textId="77777777" w:rsidR="00684B6E" w:rsidRPr="00FE1AB6" w:rsidRDefault="0058607E" w:rsidP="0059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</w:t>
            </w:r>
            <w:r w:rsidR="00C64973" w:rsidRPr="00FE1AB6">
              <w:rPr>
                <w:rFonts w:ascii="Times New Roman" w:hAnsi="Times New Roman" w:cs="Times New Roman"/>
                <w:sz w:val="28"/>
                <w:szCs w:val="28"/>
              </w:rPr>
              <w:t>отремонтированных (реконструированных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) спортивных объектов</w:t>
            </w:r>
            <w:r w:rsidR="00293D38" w:rsidRPr="00FE1A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F83B90" w14:textId="77777777" w:rsidR="00293D38" w:rsidRPr="00FE1AB6" w:rsidRDefault="00293D38" w:rsidP="00293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объектов приведенных в нормативное состояние.</w:t>
            </w:r>
          </w:p>
        </w:tc>
      </w:tr>
    </w:tbl>
    <w:p w14:paraId="75052DDE" w14:textId="77777777" w:rsidR="0058607E" w:rsidRPr="00FE1AB6" w:rsidRDefault="0058607E" w:rsidP="00684B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BD886B" w14:textId="77777777" w:rsidR="0058607E" w:rsidRPr="00FE1AB6" w:rsidRDefault="0058607E" w:rsidP="00CF7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I. Анализ проблемы и обоснование ее решения</w:t>
      </w:r>
    </w:p>
    <w:p w14:paraId="1C276AEF" w14:textId="77777777" w:rsidR="0058607E" w:rsidRPr="00FE1AB6" w:rsidRDefault="0058607E" w:rsidP="00CF7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в соответствии с программно-целевым принципом</w:t>
      </w:r>
      <w:r w:rsidR="00C976D1" w:rsidRPr="00FE1AB6">
        <w:rPr>
          <w:rFonts w:ascii="Times New Roman" w:hAnsi="Times New Roman" w:cs="Times New Roman"/>
          <w:sz w:val="28"/>
          <w:szCs w:val="28"/>
        </w:rPr>
        <w:t>.</w:t>
      </w:r>
    </w:p>
    <w:p w14:paraId="2F3E022E" w14:textId="77777777" w:rsidR="0058607E" w:rsidRPr="00FE1AB6" w:rsidRDefault="0058607E" w:rsidP="00CF7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E670C1" w14:textId="77777777" w:rsidR="00180811" w:rsidRPr="00FE1AB6" w:rsidRDefault="00180811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Поддержание 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городского округа Тольятти, национального самосознания и обеспечения долгосрочной социальной стабильности.</w:t>
      </w:r>
    </w:p>
    <w:p w14:paraId="3B809858" w14:textId="77777777" w:rsidR="00180811" w:rsidRPr="00FE1AB6" w:rsidRDefault="00180811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Как показывает практика, физическая культура и спорт являются наиболее универсальным способом физического и духовного оздоровления граждан, однако ухудшение состояния здоровья людей и снижение уровня физической подготовки всех категорий населения, особенно молодежи, свидетельствуют об имеющихся проблемах в развитии физической культуры и спорта.</w:t>
      </w:r>
    </w:p>
    <w:p w14:paraId="4F61481A" w14:textId="77777777" w:rsidR="0058607E" w:rsidRPr="00FE1AB6" w:rsidRDefault="0058607E" w:rsidP="007A59F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Муниципальная программ</w:t>
      </w:r>
      <w:r w:rsidR="00180811" w:rsidRPr="00FE1AB6">
        <w:rPr>
          <w:rFonts w:ascii="Times New Roman" w:hAnsi="Times New Roman" w:cs="Times New Roman"/>
          <w:sz w:val="28"/>
          <w:szCs w:val="28"/>
        </w:rPr>
        <w:t>а разработана в соответствии с ф</w:t>
      </w:r>
      <w:r w:rsidRPr="00FE1AB6">
        <w:rPr>
          <w:rFonts w:ascii="Times New Roman" w:hAnsi="Times New Roman" w:cs="Times New Roman"/>
          <w:sz w:val="28"/>
          <w:szCs w:val="28"/>
        </w:rPr>
        <w:t xml:space="preserve">едеральным </w:t>
      </w:r>
      <w:hyperlink r:id="rId5" w:history="1">
        <w:r w:rsidRPr="00FE1AB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33D89" w:rsidRPr="00FE1AB6">
        <w:rPr>
          <w:rFonts w:ascii="Times New Roman" w:hAnsi="Times New Roman" w:cs="Times New Roman"/>
          <w:sz w:val="28"/>
          <w:szCs w:val="28"/>
        </w:rPr>
        <w:t xml:space="preserve"> от 04.12.2007 № 329-ФЗ «</w:t>
      </w:r>
      <w:r w:rsidRPr="00FE1AB6">
        <w:rPr>
          <w:rFonts w:ascii="Times New Roman" w:hAnsi="Times New Roman" w:cs="Times New Roman"/>
          <w:sz w:val="28"/>
          <w:szCs w:val="28"/>
        </w:rPr>
        <w:t xml:space="preserve">О физической культуре </w:t>
      </w:r>
      <w:r w:rsidR="00F33D89" w:rsidRPr="00FE1AB6">
        <w:rPr>
          <w:rFonts w:ascii="Times New Roman" w:hAnsi="Times New Roman" w:cs="Times New Roman"/>
          <w:sz w:val="28"/>
          <w:szCs w:val="28"/>
        </w:rPr>
        <w:t>и спорте в Российской Федерации»</w:t>
      </w:r>
      <w:r w:rsidRPr="00FE1AB6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FE1AB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7A59FF" w:rsidRPr="00FE1AB6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30.09.2021 № 1661 «Об утверждении государственной программы Российской Федерации «Развитие физической культуры и спорта» и о признании утратившими силу некоторых актов и отдельных положений некоторых актов Правительства Российской Федерации», </w:t>
      </w:r>
      <w:r w:rsidR="007A59FF" w:rsidRPr="00FE1AB6">
        <w:rPr>
          <w:rFonts w:ascii="Times New Roman" w:hAnsi="Times New Roman" w:cs="Times New Roman"/>
          <w:sz w:val="28"/>
          <w:szCs w:val="28"/>
        </w:rPr>
        <w:lastRenderedPageBreak/>
        <w:t>постановлением Правительства Самарской области от 27.11.2013 № 683 «Об утверждении государственной программы Самарской области «Развитие физической культуры и спорта в Самарской области» и установлении отдельных расходных обязательств Самарской области»</w:t>
      </w:r>
      <w:r w:rsidRPr="00FE1AB6">
        <w:rPr>
          <w:rFonts w:ascii="Times New Roman" w:hAnsi="Times New Roman" w:cs="Times New Roman"/>
          <w:sz w:val="28"/>
          <w:szCs w:val="28"/>
        </w:rPr>
        <w:t xml:space="preserve">, на основании </w:t>
      </w:r>
      <w:r w:rsidR="00545AD0" w:rsidRPr="00FE1AB6">
        <w:rPr>
          <w:rFonts w:ascii="Times New Roman" w:hAnsi="Times New Roman" w:cs="Times New Roman"/>
          <w:sz w:val="28"/>
          <w:szCs w:val="28"/>
        </w:rPr>
        <w:t>постановления</w:t>
      </w:r>
      <w:r w:rsidRPr="00FE1AB6">
        <w:rPr>
          <w:rFonts w:ascii="Times New Roman" w:hAnsi="Times New Roman" w:cs="Times New Roman"/>
          <w:sz w:val="28"/>
          <w:szCs w:val="28"/>
        </w:rPr>
        <w:t xml:space="preserve"> мэрии</w:t>
      </w:r>
      <w:r w:rsidR="00545AD0" w:rsidRPr="00FE1AB6">
        <w:rPr>
          <w:rFonts w:ascii="Times New Roman" w:hAnsi="Times New Roman" w:cs="Times New Roman"/>
          <w:sz w:val="28"/>
          <w:szCs w:val="28"/>
        </w:rPr>
        <w:t xml:space="preserve"> городского округа Тольятти от 16.02.2017 № 597-п/1 «Об утверждении Перечня муниципальных программ, проектов муниципальных программ городского округа Тольятти»</w:t>
      </w:r>
      <w:r w:rsidRPr="00FE1AB6">
        <w:rPr>
          <w:rFonts w:ascii="Times New Roman" w:hAnsi="Times New Roman" w:cs="Times New Roman"/>
          <w:sz w:val="28"/>
          <w:szCs w:val="28"/>
        </w:rPr>
        <w:t>.</w:t>
      </w:r>
    </w:p>
    <w:p w14:paraId="6217E902" w14:textId="77777777" w:rsidR="0058607E" w:rsidRPr="00FE1AB6" w:rsidRDefault="007A59FF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До 2027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года мероприятия по развитию физической культуры и спорта в городском округе Тольятти реализовывались в рамках муниципальной </w:t>
      </w:r>
      <w:hyperlink r:id="rId7" w:history="1">
        <w:r w:rsidR="0058607E" w:rsidRPr="00FE1AB6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545AD0" w:rsidRPr="00FE1AB6">
        <w:rPr>
          <w:rFonts w:ascii="Times New Roman" w:hAnsi="Times New Roman" w:cs="Times New Roman"/>
          <w:sz w:val="28"/>
          <w:szCs w:val="28"/>
        </w:rPr>
        <w:t xml:space="preserve"> «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r w:rsidRPr="00FE1AB6">
        <w:rPr>
          <w:rFonts w:ascii="Times New Roman" w:hAnsi="Times New Roman" w:cs="Times New Roman"/>
          <w:sz w:val="28"/>
          <w:szCs w:val="28"/>
        </w:rPr>
        <w:t>в городском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окру</w:t>
      </w:r>
      <w:r w:rsidR="00545AD0" w:rsidRPr="00FE1AB6">
        <w:rPr>
          <w:rFonts w:ascii="Times New Roman" w:hAnsi="Times New Roman" w:cs="Times New Roman"/>
          <w:sz w:val="28"/>
          <w:szCs w:val="28"/>
        </w:rPr>
        <w:t>г</w:t>
      </w:r>
      <w:r w:rsidRPr="00FE1AB6">
        <w:rPr>
          <w:rFonts w:ascii="Times New Roman" w:hAnsi="Times New Roman" w:cs="Times New Roman"/>
          <w:sz w:val="28"/>
          <w:szCs w:val="28"/>
        </w:rPr>
        <w:t>е Тольятти на 2022-</w:t>
      </w:r>
      <w:r w:rsidR="00545AD0" w:rsidRPr="00FE1AB6">
        <w:rPr>
          <w:rFonts w:ascii="Times New Roman" w:hAnsi="Times New Roman" w:cs="Times New Roman"/>
          <w:sz w:val="28"/>
          <w:szCs w:val="28"/>
        </w:rPr>
        <w:t>202</w:t>
      </w:r>
      <w:r w:rsidRPr="00FE1AB6">
        <w:rPr>
          <w:rFonts w:ascii="Times New Roman" w:hAnsi="Times New Roman" w:cs="Times New Roman"/>
          <w:sz w:val="28"/>
          <w:szCs w:val="28"/>
        </w:rPr>
        <w:t>6</w:t>
      </w:r>
      <w:r w:rsidR="00545AD0" w:rsidRPr="00FE1AB6">
        <w:rPr>
          <w:rFonts w:ascii="Times New Roman" w:hAnsi="Times New Roman" w:cs="Times New Roman"/>
          <w:sz w:val="28"/>
          <w:szCs w:val="28"/>
        </w:rPr>
        <w:t xml:space="preserve"> годы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</w:t>
      </w:r>
      <w:r w:rsidRPr="00FE1AB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8607E" w:rsidRPr="00FE1AB6">
        <w:rPr>
          <w:rFonts w:ascii="Times New Roman" w:hAnsi="Times New Roman" w:cs="Times New Roman"/>
          <w:sz w:val="28"/>
          <w:szCs w:val="28"/>
        </w:rPr>
        <w:t>городского</w:t>
      </w:r>
      <w:r w:rsidRPr="00FE1AB6">
        <w:rPr>
          <w:rFonts w:ascii="Times New Roman" w:hAnsi="Times New Roman" w:cs="Times New Roman"/>
          <w:sz w:val="28"/>
          <w:szCs w:val="28"/>
        </w:rPr>
        <w:t xml:space="preserve"> округа Тольятти от 21.07.2021 № 2572</w:t>
      </w:r>
      <w:r w:rsidR="0058607E" w:rsidRPr="00FE1AB6">
        <w:rPr>
          <w:rFonts w:ascii="Times New Roman" w:hAnsi="Times New Roman" w:cs="Times New Roman"/>
          <w:sz w:val="28"/>
          <w:szCs w:val="28"/>
        </w:rPr>
        <w:t>-п/1.</w:t>
      </w:r>
    </w:p>
    <w:p w14:paraId="4A52CA37" w14:textId="77777777" w:rsidR="00211362" w:rsidRPr="00FE1AB6" w:rsidRDefault="00211362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Физическая культура и спорт традиционно рассматриваются как наиболее универсальный способ физического и духовного оздоровления населения. В то же время реальные данные демонстрируют, что состояние здоровья людей и уровень физической подготовки снижаются, причём наиболее заметно среди молодёжи и населения трудоспособного возраста. Эти факты указывают на наличие проблем в развитии физической культуры и спорта.</w:t>
      </w:r>
    </w:p>
    <w:p w14:paraId="65248DAC" w14:textId="77777777" w:rsidR="009F0806" w:rsidRPr="00FE1AB6" w:rsidRDefault="0058607E" w:rsidP="009F080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Создание условий для развития физической культуры и спорта как эффективного средства привлечения населения к активному и здоровому образу жизни является важной составной частью социальной политики городского округа Тольятти. В последнее время на всех уровнях государственного управления растет необходимость решения проблем развития спорта высших достижений, обеспечения массовости и доступности физической культуры и спорта, а также организации и пропаганды занятий физической культурой и спортом как составляющей части здорового образа жизни.</w:t>
      </w:r>
    </w:p>
    <w:p w14:paraId="465BFCB1" w14:textId="77777777" w:rsidR="00CF6918" w:rsidRPr="00FE1AB6" w:rsidRDefault="00CF6918" w:rsidP="009F080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lastRenderedPageBreak/>
        <w:t xml:space="preserve">Согласно </w:t>
      </w:r>
      <w:r w:rsidR="009F0806" w:rsidRPr="00FE1AB6">
        <w:rPr>
          <w:rFonts w:ascii="Times New Roman" w:hAnsi="Times New Roman" w:cs="Times New Roman"/>
          <w:sz w:val="28"/>
          <w:szCs w:val="28"/>
        </w:rPr>
        <w:t>Стратеги</w:t>
      </w:r>
      <w:r w:rsidRPr="00FE1AB6">
        <w:rPr>
          <w:rFonts w:ascii="Times New Roman" w:hAnsi="Times New Roman" w:cs="Times New Roman"/>
          <w:sz w:val="28"/>
          <w:szCs w:val="28"/>
        </w:rPr>
        <w:t>и</w:t>
      </w:r>
      <w:r w:rsidR="009F0806" w:rsidRPr="00FE1AB6">
        <w:rPr>
          <w:rFonts w:ascii="Times New Roman" w:hAnsi="Times New Roman" w:cs="Times New Roman"/>
          <w:sz w:val="28"/>
          <w:szCs w:val="28"/>
        </w:rPr>
        <w:t xml:space="preserve"> развития физической культуры и спорта Российской Федерации до 2030 года, утвержденной распоряжением Правительства Российской Федерации от 24.11.2020 № 3081</w:t>
      </w:r>
      <w:r w:rsidRPr="00FE1AB6">
        <w:rPr>
          <w:rFonts w:ascii="Times New Roman" w:hAnsi="Times New Roman" w:cs="Times New Roman"/>
          <w:sz w:val="28"/>
          <w:szCs w:val="28"/>
        </w:rPr>
        <w:t>-р (далее - Стратегия) и Указу Президента Российской Федерации от 07.05.2024 № 309 «О национальных целях развития Росси</w:t>
      </w:r>
      <w:r w:rsidR="00CE7AAB" w:rsidRPr="00FE1AB6">
        <w:rPr>
          <w:rFonts w:ascii="Times New Roman" w:hAnsi="Times New Roman" w:cs="Times New Roman"/>
          <w:sz w:val="28"/>
          <w:szCs w:val="28"/>
        </w:rPr>
        <w:t>йской Федерации на период до 20</w:t>
      </w:r>
      <w:r w:rsidRPr="00FE1AB6">
        <w:rPr>
          <w:rFonts w:ascii="Times New Roman" w:hAnsi="Times New Roman" w:cs="Times New Roman"/>
          <w:sz w:val="28"/>
          <w:szCs w:val="28"/>
        </w:rPr>
        <w:t>30 года и на перспективу до 2036 года»</w:t>
      </w:r>
      <w:r w:rsidR="009F0806" w:rsidRPr="00FE1AB6">
        <w:rPr>
          <w:rFonts w:ascii="Times New Roman" w:hAnsi="Times New Roman" w:cs="Times New Roman"/>
          <w:sz w:val="28"/>
          <w:szCs w:val="28"/>
        </w:rPr>
        <w:t xml:space="preserve"> планируется увеличение основного показателя развития физ</w:t>
      </w:r>
      <w:r w:rsidR="0013462A" w:rsidRPr="00FE1AB6">
        <w:rPr>
          <w:rFonts w:ascii="Times New Roman" w:hAnsi="Times New Roman" w:cs="Times New Roman"/>
          <w:sz w:val="28"/>
          <w:szCs w:val="28"/>
        </w:rPr>
        <w:t>ической культуры и спорта - доля</w:t>
      </w:r>
      <w:r w:rsidR="009F0806"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AB357D" w:rsidRPr="00FE1AB6">
        <w:rPr>
          <w:rFonts w:ascii="Times New Roman" w:hAnsi="Times New Roman" w:cs="Times New Roman"/>
          <w:sz w:val="28"/>
          <w:szCs w:val="28"/>
        </w:rPr>
        <w:t>населения</w:t>
      </w:r>
      <w:r w:rsidR="0055239F"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9F0806" w:rsidRPr="00FE1AB6">
        <w:rPr>
          <w:rFonts w:ascii="Times New Roman" w:hAnsi="Times New Roman" w:cs="Times New Roman"/>
          <w:sz w:val="28"/>
          <w:szCs w:val="28"/>
        </w:rPr>
        <w:t>систематически занимающ</w:t>
      </w:r>
      <w:r w:rsidR="00AB357D" w:rsidRPr="00FE1AB6">
        <w:rPr>
          <w:rFonts w:ascii="Times New Roman" w:hAnsi="Times New Roman" w:cs="Times New Roman"/>
          <w:sz w:val="28"/>
          <w:szCs w:val="28"/>
        </w:rPr>
        <w:t>егося</w:t>
      </w:r>
      <w:r w:rsidR="009F0806" w:rsidRPr="00FE1AB6">
        <w:rPr>
          <w:rFonts w:ascii="Times New Roman" w:hAnsi="Times New Roman" w:cs="Times New Roman"/>
          <w:sz w:val="28"/>
          <w:szCs w:val="28"/>
        </w:rPr>
        <w:t xml:space="preserve"> физической культурой и спортом </w:t>
      </w:r>
      <w:r w:rsidR="001D7BFC" w:rsidRPr="00FE1AB6">
        <w:rPr>
          <w:rFonts w:ascii="Times New Roman" w:hAnsi="Times New Roman" w:cs="Times New Roman"/>
          <w:sz w:val="28"/>
          <w:szCs w:val="28"/>
        </w:rPr>
        <w:t xml:space="preserve">к 2030 году </w:t>
      </w:r>
      <w:r w:rsidR="0055239F" w:rsidRPr="00FE1AB6">
        <w:rPr>
          <w:rFonts w:ascii="Times New Roman" w:hAnsi="Times New Roman" w:cs="Times New Roman"/>
          <w:sz w:val="28"/>
          <w:szCs w:val="28"/>
        </w:rPr>
        <w:t>до 7</w:t>
      </w:r>
      <w:r w:rsidR="009F0806" w:rsidRPr="00FE1AB6">
        <w:rPr>
          <w:rFonts w:ascii="Times New Roman" w:hAnsi="Times New Roman" w:cs="Times New Roman"/>
          <w:sz w:val="28"/>
          <w:szCs w:val="28"/>
        </w:rPr>
        <w:t>0%</w:t>
      </w:r>
      <w:r w:rsidR="001D7BFC" w:rsidRPr="00FE1AB6">
        <w:rPr>
          <w:rFonts w:ascii="Times New Roman" w:hAnsi="Times New Roman" w:cs="Times New Roman"/>
          <w:sz w:val="28"/>
          <w:szCs w:val="28"/>
        </w:rPr>
        <w:t xml:space="preserve"> и сохранение достугнутого результата с 2030 по 2036 годы</w:t>
      </w:r>
      <w:r w:rsidR="009F0806" w:rsidRPr="00FE1AB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1F9D9C8" w14:textId="77777777" w:rsidR="009F0806" w:rsidRPr="00FE1AB6" w:rsidRDefault="009F0806" w:rsidP="009F080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В городском округе Тольятти за 20</w:t>
      </w:r>
      <w:r w:rsidR="00CF6918" w:rsidRPr="00FE1AB6">
        <w:rPr>
          <w:rFonts w:ascii="Times New Roman" w:hAnsi="Times New Roman" w:cs="Times New Roman"/>
          <w:sz w:val="28"/>
          <w:szCs w:val="28"/>
        </w:rPr>
        <w:t>25</w:t>
      </w:r>
      <w:r w:rsidRPr="00FE1AB6">
        <w:rPr>
          <w:rFonts w:ascii="Times New Roman" w:hAnsi="Times New Roman" w:cs="Times New Roman"/>
          <w:sz w:val="28"/>
          <w:szCs w:val="28"/>
        </w:rPr>
        <w:t xml:space="preserve"> год показатель имеет значение </w:t>
      </w:r>
      <w:r w:rsidR="0013462A" w:rsidRPr="00FE1AB6">
        <w:rPr>
          <w:rFonts w:ascii="Times New Roman" w:hAnsi="Times New Roman" w:cs="Times New Roman"/>
          <w:sz w:val="28"/>
          <w:szCs w:val="28"/>
        </w:rPr>
        <w:t>58,3 </w:t>
      </w:r>
      <w:r w:rsidRPr="00FE1AB6">
        <w:rPr>
          <w:rFonts w:ascii="Times New Roman" w:hAnsi="Times New Roman" w:cs="Times New Roman"/>
          <w:sz w:val="28"/>
          <w:szCs w:val="28"/>
        </w:rPr>
        <w:t xml:space="preserve">% (т.е. </w:t>
      </w:r>
      <w:r w:rsidR="00DD1EDB" w:rsidRPr="00FE1AB6">
        <w:rPr>
          <w:rFonts w:ascii="Times New Roman" w:hAnsi="Times New Roman" w:cs="Times New Roman"/>
          <w:sz w:val="28"/>
          <w:szCs w:val="28"/>
        </w:rPr>
        <w:t>365 </w:t>
      </w:r>
      <w:r w:rsidR="0013462A" w:rsidRPr="00FE1AB6">
        <w:rPr>
          <w:rFonts w:ascii="Times New Roman" w:hAnsi="Times New Roman" w:cs="Times New Roman"/>
          <w:sz w:val="28"/>
          <w:szCs w:val="28"/>
        </w:rPr>
        <w:t>896</w:t>
      </w:r>
      <w:r w:rsidRPr="00FE1AB6">
        <w:rPr>
          <w:rFonts w:ascii="Times New Roman" w:hAnsi="Times New Roman" w:cs="Times New Roman"/>
          <w:sz w:val="28"/>
          <w:szCs w:val="28"/>
        </w:rPr>
        <w:t xml:space="preserve"> человек от </w:t>
      </w:r>
      <w:r w:rsidR="0013462A" w:rsidRPr="00FE1AB6">
        <w:rPr>
          <w:rFonts w:ascii="Times New Roman" w:hAnsi="Times New Roman" w:cs="Times New Roman"/>
          <w:sz w:val="28"/>
          <w:szCs w:val="28"/>
        </w:rPr>
        <w:t>627,7 тысяч</w:t>
      </w:r>
      <w:r w:rsidRPr="00FE1AB6">
        <w:rPr>
          <w:rFonts w:ascii="Times New Roman" w:hAnsi="Times New Roman" w:cs="Times New Roman"/>
          <w:sz w:val="28"/>
          <w:szCs w:val="28"/>
        </w:rPr>
        <w:t xml:space="preserve"> человек, проживающих в городском округе Тольятти</w:t>
      </w:r>
      <w:r w:rsidR="00DD1EDB" w:rsidRPr="00FE1AB6">
        <w:rPr>
          <w:rFonts w:ascii="Times New Roman" w:hAnsi="Times New Roman" w:cs="Times New Roman"/>
          <w:sz w:val="28"/>
          <w:szCs w:val="28"/>
        </w:rPr>
        <w:t>, в возрасте 3-79 лет</w:t>
      </w:r>
      <w:r w:rsidRPr="00FE1AB6">
        <w:rPr>
          <w:rFonts w:ascii="Times New Roman" w:hAnsi="Times New Roman" w:cs="Times New Roman"/>
          <w:sz w:val="28"/>
          <w:szCs w:val="28"/>
        </w:rPr>
        <w:t xml:space="preserve">). Динамика </w:t>
      </w:r>
      <w:r w:rsidR="0055239F" w:rsidRPr="00FE1AB6">
        <w:rPr>
          <w:rFonts w:ascii="Times New Roman" w:hAnsi="Times New Roman" w:cs="Times New Roman"/>
          <w:sz w:val="28"/>
          <w:szCs w:val="28"/>
        </w:rPr>
        <w:t xml:space="preserve">показателя </w:t>
      </w:r>
      <w:r w:rsidRPr="00FE1AB6">
        <w:rPr>
          <w:rFonts w:ascii="Times New Roman" w:hAnsi="Times New Roman" w:cs="Times New Roman"/>
          <w:sz w:val="28"/>
          <w:szCs w:val="28"/>
        </w:rPr>
        <w:t>приведена в таблице</w:t>
      </w:r>
      <w:r w:rsidR="00293D38" w:rsidRPr="00FE1AB6">
        <w:rPr>
          <w:rFonts w:ascii="Times New Roman" w:hAnsi="Times New Roman" w:cs="Times New Roman"/>
          <w:sz w:val="28"/>
          <w:szCs w:val="28"/>
        </w:rPr>
        <w:t xml:space="preserve"> № 1.</w:t>
      </w:r>
    </w:p>
    <w:p w14:paraId="7924B26E" w14:textId="77777777" w:rsidR="00293D38" w:rsidRPr="00FE1AB6" w:rsidRDefault="00293D38" w:rsidP="00293D38">
      <w:pPr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Таблица № 1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990"/>
        <w:gridCol w:w="990"/>
        <w:gridCol w:w="992"/>
        <w:gridCol w:w="990"/>
        <w:gridCol w:w="990"/>
      </w:tblGrid>
      <w:tr w:rsidR="009F6A4B" w:rsidRPr="00FE1AB6" w14:paraId="39F276AF" w14:textId="77777777" w:rsidTr="00293D38">
        <w:tc>
          <w:tcPr>
            <w:tcW w:w="4457" w:type="dxa"/>
            <w:vMerge w:val="restart"/>
            <w:vAlign w:val="center"/>
          </w:tcPr>
          <w:p w14:paraId="0FDE31EE" w14:textId="77777777" w:rsidR="00CF7B9A" w:rsidRPr="00FE1AB6" w:rsidRDefault="00CF7B9A" w:rsidP="00A25D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Наименование городских округов, субъекта РФ</w:t>
            </w:r>
          </w:p>
        </w:tc>
        <w:tc>
          <w:tcPr>
            <w:tcW w:w="4952" w:type="dxa"/>
            <w:gridSpan w:val="5"/>
            <w:vAlign w:val="center"/>
          </w:tcPr>
          <w:p w14:paraId="5A2E36A0" w14:textId="77777777" w:rsidR="00CF7B9A" w:rsidRPr="00FE1AB6" w:rsidRDefault="00CF7B9A" w:rsidP="00A25D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  <w:r w:rsidR="00C23FC6" w:rsidRPr="00FE1A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в %</w:t>
            </w:r>
          </w:p>
        </w:tc>
      </w:tr>
      <w:tr w:rsidR="009F6A4B" w:rsidRPr="00FE1AB6" w14:paraId="6F5D2DB1" w14:textId="77777777" w:rsidTr="00A25D50">
        <w:trPr>
          <w:trHeight w:val="20"/>
        </w:trPr>
        <w:tc>
          <w:tcPr>
            <w:tcW w:w="4457" w:type="dxa"/>
            <w:vMerge/>
            <w:vAlign w:val="center"/>
          </w:tcPr>
          <w:p w14:paraId="25BFFA42" w14:textId="77777777" w:rsidR="00C23FC6" w:rsidRPr="00FE1AB6" w:rsidRDefault="00C23FC6" w:rsidP="00A25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0F071EB" w14:textId="77777777" w:rsidR="00C23FC6" w:rsidRPr="00FE1AB6" w:rsidRDefault="0013462A" w:rsidP="001346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C23FC6" w:rsidRPr="00FE1AB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990" w:type="dxa"/>
            <w:vAlign w:val="center"/>
          </w:tcPr>
          <w:p w14:paraId="334F2A33" w14:textId="77777777" w:rsidR="00C23FC6" w:rsidRPr="00FE1AB6" w:rsidRDefault="00C23FC6" w:rsidP="00A25D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462A" w:rsidRPr="00FE1AB6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992" w:type="dxa"/>
            <w:vAlign w:val="center"/>
          </w:tcPr>
          <w:p w14:paraId="7F12BA98" w14:textId="77777777" w:rsidR="00C23FC6" w:rsidRPr="00FE1AB6" w:rsidRDefault="0013462A" w:rsidP="001346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23FC6" w:rsidRPr="00FE1AB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990" w:type="dxa"/>
            <w:vAlign w:val="center"/>
          </w:tcPr>
          <w:p w14:paraId="0C8D51C8" w14:textId="77777777" w:rsidR="00C23FC6" w:rsidRPr="00FE1AB6" w:rsidRDefault="00C23FC6" w:rsidP="001346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462A" w:rsidRPr="00FE1AB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990" w:type="dxa"/>
            <w:vAlign w:val="center"/>
          </w:tcPr>
          <w:p w14:paraId="2487232D" w14:textId="77777777" w:rsidR="00C23FC6" w:rsidRPr="00FE1AB6" w:rsidRDefault="00C23FC6" w:rsidP="001346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462A" w:rsidRPr="00FE1AB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9F6A4B" w:rsidRPr="00FE1AB6" w14:paraId="480ECE9F" w14:textId="77777777" w:rsidTr="00794428">
        <w:trPr>
          <w:trHeight w:val="20"/>
        </w:trPr>
        <w:tc>
          <w:tcPr>
            <w:tcW w:w="4457" w:type="dxa"/>
          </w:tcPr>
          <w:p w14:paraId="64AECFEB" w14:textId="77777777" w:rsidR="009F6A4B" w:rsidRPr="00FE1AB6" w:rsidRDefault="009F6A4B" w:rsidP="009F6A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Самара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B4483" w14:textId="77777777" w:rsidR="009F6A4B" w:rsidRPr="00FE1AB6" w:rsidRDefault="009F6A4B" w:rsidP="009F6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301CC6" w14:textId="77777777" w:rsidR="009F6A4B" w:rsidRPr="00FE1AB6" w:rsidRDefault="009F6A4B" w:rsidP="009F6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eastAsia="Times New Roman" w:hAnsi="Times New Roman" w:cs="Times New Roman"/>
                <w:sz w:val="28"/>
                <w:szCs w:val="28"/>
              </w:rPr>
              <w:t>54,3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CA0D5" w14:textId="77777777" w:rsidR="009F6A4B" w:rsidRPr="00FE1AB6" w:rsidRDefault="009F6A4B" w:rsidP="009F6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eastAsia="Times New Roman" w:hAnsi="Times New Roman" w:cs="Times New Roman"/>
                <w:sz w:val="28"/>
                <w:szCs w:val="28"/>
              </w:rPr>
              <w:t>57,7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30178" w14:textId="77777777" w:rsidR="009F6A4B" w:rsidRPr="00FE1AB6" w:rsidRDefault="009F6A4B" w:rsidP="009F6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eastAsia="Times New Roman" w:hAnsi="Times New Roman" w:cs="Times New Roman"/>
                <w:sz w:val="28"/>
                <w:szCs w:val="28"/>
              </w:rPr>
              <w:t>60,5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C1642" w14:textId="77777777" w:rsidR="009F6A4B" w:rsidRPr="00FE1AB6" w:rsidRDefault="009F6A4B" w:rsidP="009F6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</w:tr>
      <w:tr w:rsidR="009F6A4B" w:rsidRPr="00FE1AB6" w14:paraId="48F9A040" w14:textId="77777777" w:rsidTr="00A25D50">
        <w:trPr>
          <w:trHeight w:val="20"/>
        </w:trPr>
        <w:tc>
          <w:tcPr>
            <w:tcW w:w="4457" w:type="dxa"/>
          </w:tcPr>
          <w:p w14:paraId="7B199222" w14:textId="77777777" w:rsidR="00AB357D" w:rsidRPr="00FE1AB6" w:rsidRDefault="00AB357D" w:rsidP="00AB35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Тольятти</w:t>
            </w:r>
          </w:p>
        </w:tc>
        <w:tc>
          <w:tcPr>
            <w:tcW w:w="990" w:type="dxa"/>
          </w:tcPr>
          <w:p w14:paraId="1F082388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47,2</w:t>
            </w:r>
          </w:p>
        </w:tc>
        <w:tc>
          <w:tcPr>
            <w:tcW w:w="990" w:type="dxa"/>
          </w:tcPr>
          <w:p w14:paraId="1647D194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50,5</w:t>
            </w:r>
          </w:p>
        </w:tc>
        <w:tc>
          <w:tcPr>
            <w:tcW w:w="992" w:type="dxa"/>
          </w:tcPr>
          <w:p w14:paraId="5C3FE4F1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990" w:type="dxa"/>
          </w:tcPr>
          <w:p w14:paraId="1A3EEB03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55,8</w:t>
            </w:r>
          </w:p>
        </w:tc>
        <w:tc>
          <w:tcPr>
            <w:tcW w:w="990" w:type="dxa"/>
          </w:tcPr>
          <w:p w14:paraId="7ACA966C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58,3</w:t>
            </w:r>
          </w:p>
        </w:tc>
      </w:tr>
      <w:tr w:rsidR="009F6A4B" w:rsidRPr="00FE1AB6" w14:paraId="6B3ED547" w14:textId="77777777" w:rsidTr="00293D38">
        <w:tc>
          <w:tcPr>
            <w:tcW w:w="4457" w:type="dxa"/>
          </w:tcPr>
          <w:p w14:paraId="2B858A32" w14:textId="77777777" w:rsidR="00AB357D" w:rsidRPr="00FE1AB6" w:rsidRDefault="00AB357D" w:rsidP="00AB35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Самарская область</w:t>
            </w:r>
          </w:p>
        </w:tc>
        <w:tc>
          <w:tcPr>
            <w:tcW w:w="990" w:type="dxa"/>
          </w:tcPr>
          <w:p w14:paraId="3D137CED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49,7</w:t>
            </w:r>
          </w:p>
        </w:tc>
        <w:tc>
          <w:tcPr>
            <w:tcW w:w="990" w:type="dxa"/>
          </w:tcPr>
          <w:p w14:paraId="2FAC64FE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992" w:type="dxa"/>
          </w:tcPr>
          <w:p w14:paraId="03AB3666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57,1</w:t>
            </w:r>
          </w:p>
        </w:tc>
        <w:tc>
          <w:tcPr>
            <w:tcW w:w="990" w:type="dxa"/>
          </w:tcPr>
          <w:p w14:paraId="5A529D87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59,7</w:t>
            </w:r>
          </w:p>
        </w:tc>
        <w:tc>
          <w:tcPr>
            <w:tcW w:w="990" w:type="dxa"/>
          </w:tcPr>
          <w:p w14:paraId="2E721FE8" w14:textId="77777777" w:rsidR="00AB357D" w:rsidRPr="00FE1AB6" w:rsidRDefault="009F6A4B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62,5</w:t>
            </w:r>
          </w:p>
        </w:tc>
      </w:tr>
      <w:tr w:rsidR="009F6A4B" w:rsidRPr="00FE1AB6" w14:paraId="4702DC3F" w14:textId="77777777" w:rsidTr="00293D38">
        <w:tc>
          <w:tcPr>
            <w:tcW w:w="4457" w:type="dxa"/>
          </w:tcPr>
          <w:p w14:paraId="6489085D" w14:textId="77777777" w:rsidR="00AB357D" w:rsidRPr="00FE1AB6" w:rsidRDefault="00AB357D" w:rsidP="00AB35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Приволжский федеральный округ</w:t>
            </w:r>
          </w:p>
        </w:tc>
        <w:tc>
          <w:tcPr>
            <w:tcW w:w="990" w:type="dxa"/>
          </w:tcPr>
          <w:p w14:paraId="7812D67C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50,6</w:t>
            </w:r>
          </w:p>
        </w:tc>
        <w:tc>
          <w:tcPr>
            <w:tcW w:w="990" w:type="dxa"/>
          </w:tcPr>
          <w:p w14:paraId="05BB592C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54,2</w:t>
            </w:r>
          </w:p>
        </w:tc>
        <w:tc>
          <w:tcPr>
            <w:tcW w:w="992" w:type="dxa"/>
          </w:tcPr>
          <w:p w14:paraId="7F58A5DA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57,6</w:t>
            </w:r>
          </w:p>
        </w:tc>
        <w:tc>
          <w:tcPr>
            <w:tcW w:w="990" w:type="dxa"/>
          </w:tcPr>
          <w:p w14:paraId="06DF973B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61,0</w:t>
            </w:r>
          </w:p>
        </w:tc>
        <w:tc>
          <w:tcPr>
            <w:tcW w:w="990" w:type="dxa"/>
            <w:vMerge w:val="restart"/>
          </w:tcPr>
          <w:p w14:paraId="4AB96FCD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16"/>
                <w:szCs w:val="28"/>
              </w:rPr>
              <w:t>Данные будут внесены после размещения на сайте Минспорта РФ.</w:t>
            </w:r>
          </w:p>
        </w:tc>
      </w:tr>
      <w:tr w:rsidR="009F6A4B" w:rsidRPr="00FE1AB6" w14:paraId="0F8AD126" w14:textId="77777777" w:rsidTr="00293D38">
        <w:tc>
          <w:tcPr>
            <w:tcW w:w="4457" w:type="dxa"/>
          </w:tcPr>
          <w:p w14:paraId="53C82F62" w14:textId="77777777" w:rsidR="00AB357D" w:rsidRPr="00FE1AB6" w:rsidRDefault="00AB357D" w:rsidP="00AB35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990" w:type="dxa"/>
          </w:tcPr>
          <w:p w14:paraId="41CE9BEB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49,4</w:t>
            </w:r>
          </w:p>
        </w:tc>
        <w:tc>
          <w:tcPr>
            <w:tcW w:w="990" w:type="dxa"/>
          </w:tcPr>
          <w:p w14:paraId="2E404DA1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52,9</w:t>
            </w:r>
          </w:p>
        </w:tc>
        <w:tc>
          <w:tcPr>
            <w:tcW w:w="992" w:type="dxa"/>
          </w:tcPr>
          <w:p w14:paraId="73EEE95C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56,8</w:t>
            </w:r>
          </w:p>
        </w:tc>
        <w:tc>
          <w:tcPr>
            <w:tcW w:w="990" w:type="dxa"/>
          </w:tcPr>
          <w:p w14:paraId="2F7B6064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990" w:type="dxa"/>
            <w:vMerge/>
          </w:tcPr>
          <w:p w14:paraId="2B2D9A72" w14:textId="77777777" w:rsidR="00AB357D" w:rsidRPr="00FE1AB6" w:rsidRDefault="00AB357D" w:rsidP="00AB3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864817" w14:textId="77777777" w:rsidR="00413550" w:rsidRPr="00FE1AB6" w:rsidRDefault="00413550" w:rsidP="00293D3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988776B" w14:textId="77777777" w:rsidR="00A25D50" w:rsidRPr="00FE1AB6" w:rsidRDefault="00413550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Соответственно к 203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0 году </w:t>
      </w:r>
      <w:r w:rsidR="00DD1EDB" w:rsidRPr="00FE1AB6">
        <w:rPr>
          <w:rFonts w:ascii="Times New Roman" w:hAnsi="Times New Roman" w:cs="Times New Roman"/>
          <w:sz w:val="28"/>
          <w:szCs w:val="28"/>
        </w:rPr>
        <w:t xml:space="preserve">и в последующие годы до 2036 года 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в городском округе Тольятти при значении показателя </w:t>
      </w:r>
      <w:r w:rsidR="00AB357D" w:rsidRPr="00FE1AB6">
        <w:rPr>
          <w:rFonts w:ascii="Times New Roman" w:hAnsi="Times New Roman" w:cs="Times New Roman"/>
          <w:sz w:val="28"/>
          <w:szCs w:val="28"/>
        </w:rPr>
        <w:t>58,3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% </w:t>
      </w:r>
      <w:r w:rsidR="00AB357D" w:rsidRPr="00FE1AB6">
        <w:rPr>
          <w:rFonts w:ascii="Times New Roman" w:hAnsi="Times New Roman" w:cs="Times New Roman"/>
          <w:sz w:val="28"/>
          <w:szCs w:val="28"/>
        </w:rPr>
        <w:t xml:space="preserve">в 2025 году 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доля населения, систематически занимающегося физической культурой и спортом, должна составить свыше </w:t>
      </w:r>
      <w:r w:rsidR="00DD1EDB" w:rsidRPr="00FE1AB6">
        <w:rPr>
          <w:rFonts w:ascii="Times New Roman" w:hAnsi="Times New Roman" w:cs="Times New Roman"/>
          <w:sz w:val="28"/>
          <w:szCs w:val="28"/>
        </w:rPr>
        <w:t>439 330</w:t>
      </w:r>
      <w:r w:rsidR="00142026"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58607E" w:rsidRPr="00FE1AB6">
        <w:rPr>
          <w:rFonts w:ascii="Times New Roman" w:hAnsi="Times New Roman" w:cs="Times New Roman"/>
          <w:sz w:val="28"/>
          <w:szCs w:val="28"/>
        </w:rPr>
        <w:t>человек (от общей чи</w:t>
      </w:r>
      <w:r w:rsidRPr="00FE1AB6">
        <w:rPr>
          <w:rFonts w:ascii="Times New Roman" w:hAnsi="Times New Roman" w:cs="Times New Roman"/>
          <w:sz w:val="28"/>
          <w:szCs w:val="28"/>
        </w:rPr>
        <w:t>сленности населения на 01.01.202</w:t>
      </w:r>
      <w:r w:rsidR="00DD1EDB" w:rsidRPr="00FE1AB6">
        <w:rPr>
          <w:rFonts w:ascii="Times New Roman" w:hAnsi="Times New Roman" w:cs="Times New Roman"/>
          <w:sz w:val="28"/>
          <w:szCs w:val="28"/>
        </w:rPr>
        <w:t>5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в возрасте 3-79 лет </w:t>
      </w:r>
      <w:r w:rsidR="00DD1EDB" w:rsidRPr="00FE1AB6">
        <w:rPr>
          <w:rFonts w:ascii="Times New Roman" w:hAnsi="Times New Roman" w:cs="Times New Roman"/>
          <w:sz w:val="28"/>
          <w:szCs w:val="28"/>
        </w:rPr>
        <w:t xml:space="preserve">627 659 </w:t>
      </w:r>
      <w:r w:rsidR="0058607E" w:rsidRPr="00FE1AB6">
        <w:rPr>
          <w:rFonts w:ascii="Times New Roman" w:hAnsi="Times New Roman" w:cs="Times New Roman"/>
          <w:sz w:val="28"/>
          <w:szCs w:val="28"/>
        </w:rPr>
        <w:t>человек).</w:t>
      </w:r>
      <w:r w:rsidR="00081BCE"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Исходя из имеющихся </w:t>
      </w:r>
      <w:r w:rsidR="0058607E" w:rsidRPr="00FE1AB6">
        <w:rPr>
          <w:rFonts w:ascii="Times New Roman" w:hAnsi="Times New Roman" w:cs="Times New Roman"/>
          <w:sz w:val="28"/>
          <w:szCs w:val="28"/>
        </w:rPr>
        <w:lastRenderedPageBreak/>
        <w:t xml:space="preserve">данных </w:t>
      </w:r>
      <w:r w:rsidR="00863159" w:rsidRPr="00FE1AB6">
        <w:rPr>
          <w:rFonts w:ascii="Times New Roman" w:hAnsi="Times New Roman" w:cs="Times New Roman"/>
          <w:sz w:val="28"/>
          <w:szCs w:val="28"/>
        </w:rPr>
        <w:t>к</w:t>
      </w:r>
      <w:r w:rsidR="00DD1EDB"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58607E" w:rsidRPr="00FE1AB6">
        <w:rPr>
          <w:rFonts w:ascii="Times New Roman" w:hAnsi="Times New Roman" w:cs="Times New Roman"/>
          <w:sz w:val="28"/>
          <w:szCs w:val="28"/>
        </w:rPr>
        <w:t>20</w:t>
      </w:r>
      <w:r w:rsidR="00142026" w:rsidRPr="00FE1AB6">
        <w:rPr>
          <w:rFonts w:ascii="Times New Roman" w:hAnsi="Times New Roman" w:cs="Times New Roman"/>
          <w:sz w:val="28"/>
          <w:szCs w:val="28"/>
        </w:rPr>
        <w:t>3</w:t>
      </w:r>
      <w:r w:rsidRPr="00FE1AB6">
        <w:rPr>
          <w:rFonts w:ascii="Times New Roman" w:hAnsi="Times New Roman" w:cs="Times New Roman"/>
          <w:sz w:val="28"/>
          <w:szCs w:val="28"/>
        </w:rPr>
        <w:t>0</w:t>
      </w:r>
      <w:r w:rsidR="00DD1EDB" w:rsidRPr="00FE1AB6">
        <w:rPr>
          <w:rFonts w:ascii="Times New Roman" w:hAnsi="Times New Roman" w:cs="Times New Roman"/>
          <w:sz w:val="28"/>
          <w:szCs w:val="28"/>
        </w:rPr>
        <w:t xml:space="preserve"> году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необходимо к систематическим занятиям привлечь дополнительно свыше </w:t>
      </w:r>
      <w:r w:rsidR="00DD1EDB" w:rsidRPr="00FE1AB6">
        <w:rPr>
          <w:rFonts w:ascii="Times New Roman" w:hAnsi="Times New Roman" w:cs="Times New Roman"/>
          <w:sz w:val="28"/>
          <w:szCs w:val="28"/>
        </w:rPr>
        <w:t>73 434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63159" w:rsidRPr="00FE1AB6">
        <w:rPr>
          <w:rFonts w:ascii="Times New Roman" w:hAnsi="Times New Roman" w:cs="Times New Roman"/>
          <w:sz w:val="28"/>
          <w:szCs w:val="28"/>
        </w:rPr>
        <w:t xml:space="preserve"> с с</w:t>
      </w:r>
      <w:r w:rsidR="00615DCF" w:rsidRPr="00FE1AB6">
        <w:rPr>
          <w:rFonts w:ascii="Times New Roman" w:hAnsi="Times New Roman" w:cs="Times New Roman"/>
          <w:sz w:val="28"/>
          <w:szCs w:val="28"/>
        </w:rPr>
        <w:t>о</w:t>
      </w:r>
      <w:r w:rsidR="00863159" w:rsidRPr="00FE1AB6">
        <w:rPr>
          <w:rFonts w:ascii="Times New Roman" w:hAnsi="Times New Roman" w:cs="Times New Roman"/>
          <w:sz w:val="28"/>
          <w:szCs w:val="28"/>
        </w:rPr>
        <w:t>хранен</w:t>
      </w:r>
      <w:r w:rsidR="00615DCF" w:rsidRPr="00FE1AB6">
        <w:rPr>
          <w:rFonts w:ascii="Times New Roman" w:hAnsi="Times New Roman" w:cs="Times New Roman"/>
          <w:sz w:val="28"/>
          <w:szCs w:val="28"/>
        </w:rPr>
        <w:t>и</w:t>
      </w:r>
      <w:r w:rsidR="00863159" w:rsidRPr="00FE1AB6">
        <w:rPr>
          <w:rFonts w:ascii="Times New Roman" w:hAnsi="Times New Roman" w:cs="Times New Roman"/>
          <w:sz w:val="28"/>
          <w:szCs w:val="28"/>
        </w:rPr>
        <w:t>ем показателя до 3036 года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. Соответственно необходимо обеспечить ежегодный рост показателя в среднем на </w:t>
      </w:r>
      <w:r w:rsidR="00615DCF" w:rsidRPr="00FE1AB6">
        <w:rPr>
          <w:rFonts w:ascii="Times New Roman" w:hAnsi="Times New Roman" w:cs="Times New Roman"/>
          <w:sz w:val="28"/>
          <w:szCs w:val="28"/>
        </w:rPr>
        <w:t>2-2,5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%, т.е. увеличение граждан, систематически занимающихся физической культурой и спортом, ежегодно </w:t>
      </w:r>
      <w:r w:rsidR="00B80861" w:rsidRPr="00FE1AB6">
        <w:rPr>
          <w:rFonts w:ascii="Times New Roman" w:hAnsi="Times New Roman" w:cs="Times New Roman"/>
          <w:sz w:val="28"/>
          <w:szCs w:val="28"/>
        </w:rPr>
        <w:t xml:space="preserve">к 2030 году и с сохранением показателя до 2036 года 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должно составлять более </w:t>
      </w:r>
      <w:r w:rsidR="00615DCF" w:rsidRPr="00FE1AB6">
        <w:rPr>
          <w:rFonts w:ascii="Times New Roman" w:hAnsi="Times New Roman" w:cs="Times New Roman"/>
          <w:sz w:val="28"/>
          <w:szCs w:val="28"/>
        </w:rPr>
        <w:t>14 600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A25D50" w:rsidRPr="00FE1A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5A0E47" w14:textId="77777777" w:rsidR="0058607E" w:rsidRPr="00FE1AB6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Значительную роль сдерживающего фактора по вовлечению населения в систематические занятия физической культурой и спортом является низкая обеспеченность спортивными сооружениями.</w:t>
      </w:r>
    </w:p>
    <w:p w14:paraId="00E27B6F" w14:textId="77777777" w:rsidR="009646DA" w:rsidRPr="00FE1AB6" w:rsidRDefault="00E36847" w:rsidP="00293D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По состоянию на 3</w:t>
      </w:r>
      <w:r w:rsidR="00645A13" w:rsidRPr="00FE1AB6">
        <w:rPr>
          <w:rFonts w:ascii="Times New Roman" w:hAnsi="Times New Roman" w:cs="Times New Roman"/>
          <w:sz w:val="28"/>
          <w:szCs w:val="28"/>
        </w:rPr>
        <w:t>1</w:t>
      </w:r>
      <w:r w:rsidR="0058607E" w:rsidRPr="00FE1AB6">
        <w:rPr>
          <w:rFonts w:ascii="Times New Roman" w:hAnsi="Times New Roman" w:cs="Times New Roman"/>
          <w:sz w:val="28"/>
          <w:szCs w:val="28"/>
        </w:rPr>
        <w:t>.</w:t>
      </w:r>
      <w:r w:rsidR="00142026" w:rsidRPr="00FE1AB6">
        <w:rPr>
          <w:rFonts w:ascii="Times New Roman" w:hAnsi="Times New Roman" w:cs="Times New Roman"/>
          <w:sz w:val="28"/>
          <w:szCs w:val="28"/>
        </w:rPr>
        <w:t>1</w:t>
      </w:r>
      <w:r w:rsidRPr="00FE1AB6">
        <w:rPr>
          <w:rFonts w:ascii="Times New Roman" w:hAnsi="Times New Roman" w:cs="Times New Roman"/>
          <w:sz w:val="28"/>
          <w:szCs w:val="28"/>
        </w:rPr>
        <w:t>2</w:t>
      </w:r>
      <w:r w:rsidR="00142026" w:rsidRPr="00FE1AB6">
        <w:rPr>
          <w:rFonts w:ascii="Times New Roman" w:hAnsi="Times New Roman" w:cs="Times New Roman"/>
          <w:sz w:val="28"/>
          <w:szCs w:val="28"/>
        </w:rPr>
        <w:t>.202</w:t>
      </w:r>
      <w:r w:rsidRPr="00FE1AB6">
        <w:rPr>
          <w:rFonts w:ascii="Times New Roman" w:hAnsi="Times New Roman" w:cs="Times New Roman"/>
          <w:sz w:val="28"/>
          <w:szCs w:val="28"/>
        </w:rPr>
        <w:t>5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материально-техническая база физической культуры и спорта в городском округе Тольятти характер</w:t>
      </w:r>
      <w:r w:rsidR="00293D38" w:rsidRPr="00FE1AB6">
        <w:rPr>
          <w:rFonts w:ascii="Times New Roman" w:hAnsi="Times New Roman" w:cs="Times New Roman"/>
          <w:sz w:val="28"/>
          <w:szCs w:val="28"/>
        </w:rPr>
        <w:t>изуется следующими показателями</w:t>
      </w:r>
      <w:r w:rsidR="009646DA" w:rsidRPr="00FE1AB6">
        <w:rPr>
          <w:rFonts w:ascii="Times New Roman" w:hAnsi="Times New Roman" w:cs="Times New Roman"/>
          <w:sz w:val="28"/>
          <w:szCs w:val="28"/>
        </w:rPr>
        <w:t>:</w:t>
      </w:r>
    </w:p>
    <w:p w14:paraId="0BA6094D" w14:textId="77777777" w:rsidR="0058607E" w:rsidRPr="00FE1AB6" w:rsidRDefault="009646DA" w:rsidP="00293D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С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портивные сооружения - всего </w:t>
      </w:r>
      <w:r w:rsidR="00E36847" w:rsidRPr="00FE1AB6">
        <w:rPr>
          <w:rFonts w:ascii="Times New Roman" w:hAnsi="Times New Roman" w:cs="Times New Roman"/>
          <w:sz w:val="28"/>
          <w:szCs w:val="28"/>
        </w:rPr>
        <w:t>1 059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ед., в том числе:</w:t>
      </w:r>
    </w:p>
    <w:p w14:paraId="7BBF7662" w14:textId="77777777" w:rsidR="0058607E" w:rsidRPr="00FE1AB6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- стадионы - </w:t>
      </w:r>
      <w:r w:rsidR="00142026" w:rsidRPr="00FE1AB6">
        <w:rPr>
          <w:rFonts w:ascii="Times New Roman" w:hAnsi="Times New Roman" w:cs="Times New Roman"/>
          <w:sz w:val="28"/>
          <w:szCs w:val="28"/>
        </w:rPr>
        <w:t>2</w:t>
      </w:r>
      <w:r w:rsidRPr="00FE1AB6">
        <w:rPr>
          <w:rFonts w:ascii="Times New Roman" w:hAnsi="Times New Roman" w:cs="Times New Roman"/>
          <w:sz w:val="28"/>
          <w:szCs w:val="28"/>
        </w:rPr>
        <w:t>;</w:t>
      </w:r>
    </w:p>
    <w:p w14:paraId="7B2D87C5" w14:textId="77777777" w:rsidR="0058607E" w:rsidRPr="00FE1AB6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- плоскостные площадки, поля - </w:t>
      </w:r>
      <w:r w:rsidR="00E36847" w:rsidRPr="00FE1AB6">
        <w:rPr>
          <w:rFonts w:ascii="Times New Roman" w:hAnsi="Times New Roman" w:cs="Times New Roman"/>
          <w:sz w:val="28"/>
          <w:szCs w:val="28"/>
        </w:rPr>
        <w:t>531</w:t>
      </w:r>
      <w:r w:rsidRPr="00FE1AB6">
        <w:rPr>
          <w:rFonts w:ascii="Times New Roman" w:hAnsi="Times New Roman" w:cs="Times New Roman"/>
          <w:sz w:val="28"/>
          <w:szCs w:val="28"/>
        </w:rPr>
        <w:t>;</w:t>
      </w:r>
    </w:p>
    <w:p w14:paraId="1CBE8409" w14:textId="77777777" w:rsidR="0058607E" w:rsidRPr="00FE1AB6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спортивные залы</w:t>
      </w:r>
      <w:r w:rsidR="00142026" w:rsidRPr="00FE1AB6">
        <w:rPr>
          <w:rFonts w:ascii="Times New Roman" w:hAnsi="Times New Roman" w:cs="Times New Roman"/>
          <w:sz w:val="28"/>
          <w:szCs w:val="28"/>
        </w:rPr>
        <w:t xml:space="preserve"> - 2</w:t>
      </w:r>
      <w:r w:rsidR="00E36847" w:rsidRPr="00FE1AB6">
        <w:rPr>
          <w:rFonts w:ascii="Times New Roman" w:hAnsi="Times New Roman" w:cs="Times New Roman"/>
          <w:sz w:val="28"/>
          <w:szCs w:val="28"/>
        </w:rPr>
        <w:t>39</w:t>
      </w:r>
      <w:r w:rsidRPr="00FE1AB6">
        <w:rPr>
          <w:rFonts w:ascii="Times New Roman" w:hAnsi="Times New Roman" w:cs="Times New Roman"/>
          <w:sz w:val="28"/>
          <w:szCs w:val="28"/>
        </w:rPr>
        <w:t>;</w:t>
      </w:r>
    </w:p>
    <w:p w14:paraId="53DBFD4C" w14:textId="77777777" w:rsidR="0058607E" w:rsidRPr="00FE1AB6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- крытые объекты с искусственным льдом - </w:t>
      </w:r>
      <w:r w:rsidR="00E36847" w:rsidRPr="00FE1AB6">
        <w:rPr>
          <w:rFonts w:ascii="Times New Roman" w:hAnsi="Times New Roman" w:cs="Times New Roman"/>
          <w:sz w:val="28"/>
          <w:szCs w:val="28"/>
        </w:rPr>
        <w:t>7</w:t>
      </w:r>
      <w:r w:rsidRPr="00FE1AB6">
        <w:rPr>
          <w:rFonts w:ascii="Times New Roman" w:hAnsi="Times New Roman" w:cs="Times New Roman"/>
          <w:sz w:val="28"/>
          <w:szCs w:val="28"/>
        </w:rPr>
        <w:t>;</w:t>
      </w:r>
    </w:p>
    <w:p w14:paraId="39913702" w14:textId="77777777" w:rsidR="00E36847" w:rsidRPr="00FE1AB6" w:rsidRDefault="00E36847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легкоатлетический манеж - 1;</w:t>
      </w:r>
    </w:p>
    <w:p w14:paraId="12F81EDF" w14:textId="77777777" w:rsidR="0058607E" w:rsidRPr="00FE1AB6" w:rsidRDefault="00142026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плавательные бассейны - 2</w:t>
      </w:r>
      <w:r w:rsidR="00E36847" w:rsidRPr="00FE1AB6">
        <w:rPr>
          <w:rFonts w:ascii="Times New Roman" w:hAnsi="Times New Roman" w:cs="Times New Roman"/>
          <w:sz w:val="28"/>
          <w:szCs w:val="28"/>
        </w:rPr>
        <w:t>7</w:t>
      </w:r>
      <w:r w:rsidR="0058607E" w:rsidRPr="00FE1AB6">
        <w:rPr>
          <w:rFonts w:ascii="Times New Roman" w:hAnsi="Times New Roman" w:cs="Times New Roman"/>
          <w:sz w:val="28"/>
          <w:szCs w:val="28"/>
        </w:rPr>
        <w:t>;</w:t>
      </w:r>
    </w:p>
    <w:p w14:paraId="53C50E01" w14:textId="77777777" w:rsidR="0058607E" w:rsidRPr="00FE1AB6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лыжные базы - 3;</w:t>
      </w:r>
    </w:p>
    <w:p w14:paraId="49B710A8" w14:textId="77777777" w:rsidR="0058607E" w:rsidRPr="00FE1AB6" w:rsidRDefault="00081A04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- </w:t>
      </w:r>
      <w:r w:rsidR="00E36847" w:rsidRPr="00FE1AB6">
        <w:rPr>
          <w:rFonts w:ascii="Times New Roman" w:hAnsi="Times New Roman" w:cs="Times New Roman"/>
          <w:sz w:val="28"/>
          <w:szCs w:val="28"/>
        </w:rPr>
        <w:t>сооружения для стрелковых видов спорта</w:t>
      </w:r>
      <w:r w:rsidRPr="00FE1AB6">
        <w:rPr>
          <w:rFonts w:ascii="Times New Roman" w:hAnsi="Times New Roman" w:cs="Times New Roman"/>
          <w:sz w:val="28"/>
          <w:szCs w:val="28"/>
        </w:rPr>
        <w:t>- 16</w:t>
      </w:r>
      <w:r w:rsidR="0058607E" w:rsidRPr="00FE1AB6">
        <w:rPr>
          <w:rFonts w:ascii="Times New Roman" w:hAnsi="Times New Roman" w:cs="Times New Roman"/>
          <w:sz w:val="28"/>
          <w:szCs w:val="28"/>
        </w:rPr>
        <w:t>;</w:t>
      </w:r>
    </w:p>
    <w:p w14:paraId="0F06E423" w14:textId="77777777" w:rsidR="00E36847" w:rsidRPr="00FE1AB6" w:rsidRDefault="00E36847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гребные базы - 1;</w:t>
      </w:r>
    </w:p>
    <w:p w14:paraId="166AC3CC" w14:textId="77777777" w:rsidR="0058607E" w:rsidRPr="00FE1AB6" w:rsidRDefault="0058607E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д</w:t>
      </w:r>
      <w:r w:rsidR="00142026" w:rsidRPr="00FE1AB6">
        <w:rPr>
          <w:rFonts w:ascii="Times New Roman" w:hAnsi="Times New Roman" w:cs="Times New Roman"/>
          <w:sz w:val="28"/>
          <w:szCs w:val="28"/>
        </w:rPr>
        <w:t xml:space="preserve">ругие спортивные сооружения </w:t>
      </w:r>
      <w:r w:rsidR="00081A04" w:rsidRPr="00FE1AB6">
        <w:rPr>
          <w:rFonts w:ascii="Times New Roman" w:hAnsi="Times New Roman" w:cs="Times New Roman"/>
          <w:sz w:val="28"/>
          <w:szCs w:val="28"/>
        </w:rPr>
        <w:t>-</w:t>
      </w:r>
      <w:r w:rsidR="00E36847" w:rsidRPr="00FE1AB6">
        <w:rPr>
          <w:rFonts w:ascii="Times New Roman" w:hAnsi="Times New Roman" w:cs="Times New Roman"/>
          <w:sz w:val="28"/>
          <w:szCs w:val="28"/>
        </w:rPr>
        <w:t xml:space="preserve"> 137</w:t>
      </w:r>
      <w:r w:rsidR="00081A04" w:rsidRPr="00FE1AB6">
        <w:rPr>
          <w:rFonts w:ascii="Times New Roman" w:hAnsi="Times New Roman" w:cs="Times New Roman"/>
          <w:sz w:val="28"/>
          <w:szCs w:val="28"/>
        </w:rPr>
        <w:t>;</w:t>
      </w:r>
    </w:p>
    <w:p w14:paraId="18E61B9D" w14:textId="77777777" w:rsidR="00081A04" w:rsidRPr="00FE1AB6" w:rsidRDefault="00081A04" w:rsidP="00CF7B9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- объекты городской и </w:t>
      </w:r>
      <w:r w:rsidR="00E36847" w:rsidRPr="00FE1AB6">
        <w:rPr>
          <w:rFonts w:ascii="Times New Roman" w:hAnsi="Times New Roman" w:cs="Times New Roman"/>
          <w:sz w:val="28"/>
          <w:szCs w:val="28"/>
        </w:rPr>
        <w:t>рекреационной инфраструктуры - 95</w:t>
      </w:r>
      <w:r w:rsidRPr="00FE1AB6">
        <w:rPr>
          <w:rFonts w:ascii="Times New Roman" w:hAnsi="Times New Roman" w:cs="Times New Roman"/>
          <w:sz w:val="28"/>
          <w:szCs w:val="28"/>
        </w:rPr>
        <w:t>.</w:t>
      </w:r>
    </w:p>
    <w:p w14:paraId="4EBE19D8" w14:textId="77777777" w:rsidR="006708A7" w:rsidRPr="00FE1AB6" w:rsidRDefault="0058607E" w:rsidP="006708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Общий уровень обеспеченности населения спортивными сооружениями</w:t>
      </w:r>
      <w:r w:rsidR="00081A04" w:rsidRPr="00FE1AB6">
        <w:rPr>
          <w:rFonts w:ascii="Times New Roman" w:hAnsi="Times New Roman" w:cs="Times New Roman"/>
          <w:sz w:val="28"/>
          <w:szCs w:val="28"/>
        </w:rPr>
        <w:t xml:space="preserve">, </w:t>
      </w:r>
      <w:r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081A04" w:rsidRPr="00FE1AB6">
        <w:rPr>
          <w:rFonts w:ascii="Times New Roman" w:hAnsi="Times New Roman" w:cs="Times New Roman"/>
          <w:sz w:val="28"/>
          <w:szCs w:val="28"/>
        </w:rPr>
        <w:t>рассчитываемый согласно методическим рекомендациям о применении нормативов и норм при определении потребности субъектов Российской Федерации в объектах физической культуры и спорта</w:t>
      </w:r>
      <w:r w:rsidR="00645A13" w:rsidRPr="00FE1AB6">
        <w:rPr>
          <w:rFonts w:ascii="Times New Roman" w:hAnsi="Times New Roman" w:cs="Times New Roman"/>
          <w:sz w:val="28"/>
          <w:szCs w:val="28"/>
        </w:rPr>
        <w:t>, утвержденных  приказом Министерства спорта Российской Федерации,</w:t>
      </w:r>
      <w:r w:rsidR="00081A04"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Pr="00FE1AB6">
        <w:rPr>
          <w:rFonts w:ascii="Times New Roman" w:hAnsi="Times New Roman" w:cs="Times New Roman"/>
          <w:sz w:val="28"/>
          <w:szCs w:val="28"/>
        </w:rPr>
        <w:t>по итогам за 20</w:t>
      </w:r>
      <w:r w:rsidR="00081A04" w:rsidRPr="00FE1AB6">
        <w:rPr>
          <w:rFonts w:ascii="Times New Roman" w:hAnsi="Times New Roman" w:cs="Times New Roman"/>
          <w:sz w:val="28"/>
          <w:szCs w:val="28"/>
        </w:rPr>
        <w:t>2</w:t>
      </w:r>
      <w:r w:rsidR="00E36847" w:rsidRPr="00FE1AB6">
        <w:rPr>
          <w:rFonts w:ascii="Times New Roman" w:hAnsi="Times New Roman" w:cs="Times New Roman"/>
          <w:sz w:val="28"/>
          <w:szCs w:val="28"/>
        </w:rPr>
        <w:t>5</w:t>
      </w:r>
      <w:r w:rsidR="00081A04"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081A04" w:rsidRPr="00FE1AB6">
        <w:rPr>
          <w:rFonts w:ascii="Times New Roman" w:hAnsi="Times New Roman" w:cs="Times New Roman"/>
          <w:sz w:val="28"/>
          <w:szCs w:val="28"/>
        </w:rPr>
        <w:lastRenderedPageBreak/>
        <w:t xml:space="preserve">год составляет </w:t>
      </w:r>
      <w:r w:rsidR="00E36847" w:rsidRPr="00FE1AB6">
        <w:rPr>
          <w:rFonts w:ascii="Times New Roman" w:hAnsi="Times New Roman" w:cs="Times New Roman"/>
          <w:sz w:val="28"/>
          <w:szCs w:val="28"/>
        </w:rPr>
        <w:t>44,8</w:t>
      </w:r>
      <w:r w:rsidR="00081A04" w:rsidRPr="00FE1AB6">
        <w:rPr>
          <w:rFonts w:ascii="Times New Roman" w:hAnsi="Times New Roman" w:cs="Times New Roman"/>
          <w:sz w:val="28"/>
          <w:szCs w:val="28"/>
        </w:rPr>
        <w:t>%</w:t>
      </w:r>
      <w:r w:rsidRPr="00FE1AB6">
        <w:rPr>
          <w:rFonts w:ascii="Times New Roman" w:hAnsi="Times New Roman" w:cs="Times New Roman"/>
          <w:sz w:val="28"/>
          <w:szCs w:val="28"/>
        </w:rPr>
        <w:t xml:space="preserve">. Динамика </w:t>
      </w:r>
      <w:r w:rsidR="006708A7" w:rsidRPr="00FE1AB6">
        <w:rPr>
          <w:rFonts w:ascii="Times New Roman" w:hAnsi="Times New Roman" w:cs="Times New Roman"/>
          <w:sz w:val="28"/>
          <w:szCs w:val="28"/>
        </w:rPr>
        <w:t>уровня обеспеченности населения городского округа Тольятти спортивными сооружениями по единовременной пропускной способности составляет:</w:t>
      </w:r>
    </w:p>
    <w:p w14:paraId="6DF25C11" w14:textId="77777777" w:rsidR="006708A7" w:rsidRPr="00FE1AB6" w:rsidRDefault="006708A7" w:rsidP="006708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</w:t>
      </w:r>
      <w:r w:rsidR="00E36847" w:rsidRPr="00FE1AB6">
        <w:rPr>
          <w:rFonts w:ascii="Times New Roman" w:hAnsi="Times New Roman" w:cs="Times New Roman"/>
          <w:sz w:val="28"/>
          <w:szCs w:val="28"/>
        </w:rPr>
        <w:t xml:space="preserve"> в 2020</w:t>
      </w:r>
      <w:r w:rsidRPr="00FE1AB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36847" w:rsidRPr="00FE1AB6">
        <w:rPr>
          <w:rFonts w:ascii="Times New Roman" w:hAnsi="Times New Roman" w:cs="Times New Roman"/>
          <w:sz w:val="28"/>
          <w:szCs w:val="28"/>
        </w:rPr>
        <w:t>- 31,2</w:t>
      </w:r>
      <w:r w:rsidRPr="00FE1AB6">
        <w:rPr>
          <w:rFonts w:ascii="Times New Roman" w:hAnsi="Times New Roman" w:cs="Times New Roman"/>
          <w:sz w:val="28"/>
          <w:szCs w:val="28"/>
        </w:rPr>
        <w:t xml:space="preserve"> % от нормативной;</w:t>
      </w:r>
    </w:p>
    <w:p w14:paraId="05C2E7E6" w14:textId="77777777" w:rsidR="006708A7" w:rsidRPr="00FE1AB6" w:rsidRDefault="006708A7" w:rsidP="006708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в 20</w:t>
      </w:r>
      <w:r w:rsidR="00E36847" w:rsidRPr="00FE1AB6">
        <w:rPr>
          <w:rFonts w:ascii="Times New Roman" w:hAnsi="Times New Roman" w:cs="Times New Roman"/>
          <w:sz w:val="28"/>
          <w:szCs w:val="28"/>
        </w:rPr>
        <w:t>21</w:t>
      </w:r>
      <w:r w:rsidRPr="00FE1AB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36847" w:rsidRPr="00FE1AB6">
        <w:rPr>
          <w:rFonts w:ascii="Times New Roman" w:hAnsi="Times New Roman" w:cs="Times New Roman"/>
          <w:sz w:val="28"/>
          <w:szCs w:val="28"/>
        </w:rPr>
        <w:t>-</w:t>
      </w:r>
      <w:r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E36847" w:rsidRPr="00FE1AB6">
        <w:rPr>
          <w:rFonts w:ascii="Times New Roman" w:hAnsi="Times New Roman" w:cs="Times New Roman"/>
          <w:sz w:val="28"/>
          <w:szCs w:val="28"/>
        </w:rPr>
        <w:t>32,0</w:t>
      </w:r>
      <w:r w:rsidRPr="00FE1AB6">
        <w:rPr>
          <w:rFonts w:ascii="Times New Roman" w:hAnsi="Times New Roman" w:cs="Times New Roman"/>
          <w:sz w:val="28"/>
          <w:szCs w:val="28"/>
        </w:rPr>
        <w:t xml:space="preserve"> % от нормативной;</w:t>
      </w:r>
    </w:p>
    <w:p w14:paraId="21470F70" w14:textId="77777777" w:rsidR="006708A7" w:rsidRPr="00FE1AB6" w:rsidRDefault="006708A7" w:rsidP="006708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в 20</w:t>
      </w:r>
      <w:r w:rsidR="00E36847" w:rsidRPr="00FE1AB6">
        <w:rPr>
          <w:rFonts w:ascii="Times New Roman" w:hAnsi="Times New Roman" w:cs="Times New Roman"/>
          <w:sz w:val="28"/>
          <w:szCs w:val="28"/>
        </w:rPr>
        <w:t>22</w:t>
      </w:r>
      <w:r w:rsidRPr="00FE1AB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36847" w:rsidRPr="00FE1AB6">
        <w:rPr>
          <w:rFonts w:ascii="Times New Roman" w:hAnsi="Times New Roman" w:cs="Times New Roman"/>
          <w:sz w:val="28"/>
          <w:szCs w:val="28"/>
        </w:rPr>
        <w:t>-</w:t>
      </w:r>
      <w:r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E36847" w:rsidRPr="00FE1AB6">
        <w:rPr>
          <w:rFonts w:ascii="Times New Roman" w:hAnsi="Times New Roman" w:cs="Times New Roman"/>
          <w:sz w:val="28"/>
          <w:szCs w:val="28"/>
        </w:rPr>
        <w:t xml:space="preserve">33,1 </w:t>
      </w:r>
      <w:r w:rsidRPr="00FE1AB6">
        <w:rPr>
          <w:rFonts w:ascii="Times New Roman" w:hAnsi="Times New Roman" w:cs="Times New Roman"/>
          <w:sz w:val="28"/>
          <w:szCs w:val="28"/>
        </w:rPr>
        <w:t>% от нормативной;</w:t>
      </w:r>
    </w:p>
    <w:p w14:paraId="3E280DF6" w14:textId="77777777" w:rsidR="006708A7" w:rsidRPr="00FE1AB6" w:rsidRDefault="006708A7" w:rsidP="006708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</w:t>
      </w:r>
      <w:r w:rsidR="00E36847" w:rsidRPr="00FE1AB6">
        <w:rPr>
          <w:rFonts w:ascii="Times New Roman" w:hAnsi="Times New Roman" w:cs="Times New Roman"/>
          <w:sz w:val="28"/>
          <w:szCs w:val="28"/>
        </w:rPr>
        <w:t xml:space="preserve"> в 2023</w:t>
      </w:r>
      <w:r w:rsidRPr="00FE1AB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36847" w:rsidRPr="00FE1AB6">
        <w:rPr>
          <w:rFonts w:ascii="Times New Roman" w:hAnsi="Times New Roman" w:cs="Times New Roman"/>
          <w:sz w:val="28"/>
          <w:szCs w:val="28"/>
        </w:rPr>
        <w:t>-</w:t>
      </w:r>
      <w:r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E36847" w:rsidRPr="00FE1AB6">
        <w:rPr>
          <w:rFonts w:ascii="Times New Roman" w:hAnsi="Times New Roman" w:cs="Times New Roman"/>
          <w:sz w:val="28"/>
          <w:szCs w:val="28"/>
        </w:rPr>
        <w:t xml:space="preserve">35,0 </w:t>
      </w:r>
      <w:r w:rsidRPr="00FE1AB6">
        <w:rPr>
          <w:rFonts w:ascii="Times New Roman" w:hAnsi="Times New Roman" w:cs="Times New Roman"/>
          <w:sz w:val="28"/>
          <w:szCs w:val="28"/>
        </w:rPr>
        <w:t>% от нормативной;</w:t>
      </w:r>
    </w:p>
    <w:p w14:paraId="21AC5AC7" w14:textId="77777777" w:rsidR="006708A7" w:rsidRPr="00FE1AB6" w:rsidRDefault="006708A7" w:rsidP="006708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- </w:t>
      </w:r>
      <w:r w:rsidR="00E36847" w:rsidRPr="00FE1AB6">
        <w:rPr>
          <w:rFonts w:ascii="Times New Roman" w:hAnsi="Times New Roman" w:cs="Times New Roman"/>
          <w:sz w:val="28"/>
          <w:szCs w:val="28"/>
        </w:rPr>
        <w:t>в 2024</w:t>
      </w:r>
      <w:r w:rsidRPr="00FE1AB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36847" w:rsidRPr="00FE1AB6">
        <w:rPr>
          <w:rFonts w:ascii="Times New Roman" w:hAnsi="Times New Roman" w:cs="Times New Roman"/>
          <w:sz w:val="28"/>
          <w:szCs w:val="28"/>
        </w:rPr>
        <w:t>-</w:t>
      </w:r>
      <w:r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E36847" w:rsidRPr="00FE1AB6">
        <w:rPr>
          <w:rFonts w:ascii="Times New Roman" w:hAnsi="Times New Roman" w:cs="Times New Roman"/>
          <w:sz w:val="28"/>
          <w:szCs w:val="28"/>
        </w:rPr>
        <w:t>43,6</w:t>
      </w:r>
      <w:r w:rsidRPr="00FE1AB6">
        <w:rPr>
          <w:rFonts w:ascii="Times New Roman" w:hAnsi="Times New Roman" w:cs="Times New Roman"/>
          <w:sz w:val="28"/>
          <w:szCs w:val="28"/>
        </w:rPr>
        <w:t xml:space="preserve"> % от нормативной.</w:t>
      </w:r>
    </w:p>
    <w:p w14:paraId="6C2357E9" w14:textId="77777777" w:rsidR="00BE011C" w:rsidRPr="00FE1AB6" w:rsidRDefault="006708A7" w:rsidP="003B0E4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="00E36847" w:rsidRPr="00FE1AB6">
        <w:rPr>
          <w:rFonts w:ascii="Times New Roman" w:hAnsi="Times New Roman" w:cs="Times New Roman"/>
          <w:sz w:val="28"/>
          <w:szCs w:val="28"/>
        </w:rPr>
        <w:t>По итогам 2025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года общее состояние спортивных сооружени</w:t>
      </w:r>
      <w:r w:rsidR="003B0E43" w:rsidRPr="00FE1AB6">
        <w:rPr>
          <w:rFonts w:ascii="Times New Roman" w:hAnsi="Times New Roman" w:cs="Times New Roman"/>
          <w:sz w:val="28"/>
          <w:szCs w:val="28"/>
        </w:rPr>
        <w:t>й оценивается как «хорошее» - 18-20</w:t>
      </w:r>
      <w:r w:rsidR="00645A13" w:rsidRPr="00FE1AB6">
        <w:rPr>
          <w:rFonts w:ascii="Times New Roman" w:hAnsi="Times New Roman" w:cs="Times New Roman"/>
          <w:sz w:val="28"/>
          <w:szCs w:val="28"/>
        </w:rPr>
        <w:t>% сооружений, «</w:t>
      </w:r>
      <w:r w:rsidR="0058607E" w:rsidRPr="00FE1AB6">
        <w:rPr>
          <w:rFonts w:ascii="Times New Roman" w:hAnsi="Times New Roman" w:cs="Times New Roman"/>
          <w:sz w:val="28"/>
          <w:szCs w:val="28"/>
        </w:rPr>
        <w:t>удовлетворительное</w:t>
      </w:r>
      <w:r w:rsidR="00645A13" w:rsidRPr="00FE1AB6">
        <w:rPr>
          <w:rFonts w:ascii="Times New Roman" w:hAnsi="Times New Roman" w:cs="Times New Roman"/>
          <w:sz w:val="28"/>
          <w:szCs w:val="28"/>
        </w:rPr>
        <w:t>»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- </w:t>
      </w:r>
      <w:r w:rsidR="003B0E43" w:rsidRPr="00FE1AB6">
        <w:rPr>
          <w:rFonts w:ascii="Times New Roman" w:hAnsi="Times New Roman" w:cs="Times New Roman"/>
          <w:sz w:val="28"/>
          <w:szCs w:val="28"/>
        </w:rPr>
        <w:t>23-25%, «неудовлетворительное» - более 5</w:t>
      </w:r>
      <w:r w:rsidR="007D3934" w:rsidRPr="00FE1AB6">
        <w:rPr>
          <w:rFonts w:ascii="Times New Roman" w:hAnsi="Times New Roman" w:cs="Times New Roman"/>
          <w:sz w:val="28"/>
          <w:szCs w:val="28"/>
        </w:rPr>
        <w:t>5</w:t>
      </w:r>
      <w:r w:rsidR="0058607E" w:rsidRPr="00FE1AB6">
        <w:rPr>
          <w:rFonts w:ascii="Times New Roman" w:hAnsi="Times New Roman" w:cs="Times New Roman"/>
          <w:sz w:val="28"/>
          <w:szCs w:val="28"/>
        </w:rPr>
        <w:t>%. Стоит отметить, что состояние имеющихся в городском округе Тольятти спортивных объектов, особенно плоскостных сооружений, в основном не отвечает современным требованиям и требованиям техники безопасности. Кроме того, плоскостные сооружения (открытые площадки) имеют крайне низкую эффективность в связи с сезонными ограничениями сроков их эксплуатации, а также зависимость от погодных условий. Учитывая большое значение наличия современной спортивной базы для решения проблемы развития физической культуры и спорта, необходима комплексная работа по развитию спортивной инфраструктуры городского округа Тольятти, предполагающая программно-целевой метод реализации.</w:t>
      </w:r>
      <w:r w:rsidR="003B0E43" w:rsidRPr="00FE1AB6">
        <w:rPr>
          <w:rFonts w:ascii="Times New Roman" w:hAnsi="Times New Roman" w:cs="Times New Roman"/>
          <w:sz w:val="28"/>
          <w:szCs w:val="28"/>
        </w:rPr>
        <w:t xml:space="preserve"> В настоящее время спортивные сооружения, введенные в эксплуатацию более 30 </w:t>
      </w:r>
      <w:r w:rsidR="007D3934" w:rsidRPr="00FE1AB6">
        <w:rPr>
          <w:rFonts w:ascii="Times New Roman" w:hAnsi="Times New Roman" w:cs="Times New Roman"/>
          <w:sz w:val="28"/>
          <w:szCs w:val="28"/>
        </w:rPr>
        <w:t>лет,</w:t>
      </w:r>
      <w:r w:rsidR="003B0E43" w:rsidRPr="00FE1AB6">
        <w:rPr>
          <w:rFonts w:ascii="Times New Roman" w:hAnsi="Times New Roman" w:cs="Times New Roman"/>
          <w:sz w:val="28"/>
          <w:szCs w:val="28"/>
        </w:rPr>
        <w:t xml:space="preserve"> требуют проведения мероприятий по капитальному ремонту и приведения их в нормативное состояние. Капитальный ремонт спортивных сооружений позволит </w:t>
      </w:r>
      <w:r w:rsidR="007D3934" w:rsidRPr="00FE1AB6">
        <w:rPr>
          <w:rFonts w:ascii="Times New Roman" w:hAnsi="Times New Roman" w:cs="Times New Roman"/>
          <w:sz w:val="28"/>
          <w:szCs w:val="28"/>
        </w:rPr>
        <w:t xml:space="preserve">повысить </w:t>
      </w:r>
      <w:r w:rsidR="003B0E43" w:rsidRPr="00FE1AB6">
        <w:rPr>
          <w:rFonts w:ascii="Times New Roman" w:hAnsi="Times New Roman" w:cs="Times New Roman"/>
          <w:sz w:val="28"/>
          <w:szCs w:val="28"/>
        </w:rPr>
        <w:t>эффективность</w:t>
      </w:r>
      <w:r w:rsidR="007D3934" w:rsidRPr="00FE1AB6">
        <w:rPr>
          <w:rFonts w:ascii="Times New Roman" w:hAnsi="Times New Roman" w:cs="Times New Roman"/>
          <w:sz w:val="28"/>
          <w:szCs w:val="28"/>
        </w:rPr>
        <w:t xml:space="preserve"> их использования и увеличения </w:t>
      </w:r>
      <w:r w:rsidR="003B0E43" w:rsidRPr="00FE1AB6">
        <w:rPr>
          <w:rFonts w:ascii="Times New Roman" w:hAnsi="Times New Roman" w:cs="Times New Roman"/>
          <w:sz w:val="28"/>
          <w:szCs w:val="28"/>
        </w:rPr>
        <w:t>пропускной способности, а значит увеличения населения систематически занимающихся физической культурой и спортом.</w:t>
      </w:r>
    </w:p>
    <w:p w14:paraId="22F07AC2" w14:textId="77777777" w:rsidR="00C64973" w:rsidRPr="00FE1AB6" w:rsidRDefault="00C64973" w:rsidP="00C6497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По состоянию на 01.01.2026 на территории городского округа Тольятти функционирует 14 муниципальных бюджетных учреждений </w:t>
      </w:r>
      <w:r w:rsidRPr="00FE1AB6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дополнительного образования спортивных школ олимпийского резерва (спортивных школ), находящихся в ведомственном подчинении департамента физической культуры и спорта администрации городского округа Тольятти, из них - 10 спортивных школ олимпийского резерва и 4 спортивные школы. </w:t>
      </w:r>
    </w:p>
    <w:p w14:paraId="7EA23AB7" w14:textId="77777777" w:rsidR="00C64973" w:rsidRPr="00FE1AB6" w:rsidRDefault="00C64973" w:rsidP="00C6497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В 14 муниципальных спортивных школах, находящихся в ведомственном подчинении Управления физической культуры и спорта администрации городского округа Тольятти, количество занимающихся составляет 14 951 чел. по 42 видам спорта. Для каждого вида спорта разработаны и утверждены Министерством спорта Российской Федерации федеральные стандарты спортивной подготовки.</w:t>
      </w:r>
    </w:p>
    <w:p w14:paraId="30B3814E" w14:textId="77777777" w:rsidR="00C64973" w:rsidRPr="00FE1AB6" w:rsidRDefault="00C64973" w:rsidP="00C6497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В целях исполнения требований федеральных стандартов спортивной подготовки по видам спорта учреждениям, находящимся в ведомственном подчинении департамента физической культуры и спорта администрации городского округа Тольятти необходимы средства на приобретение спортивного инвентаря, оборудования и экипировки. Муниципальной программой предусмотрено мероприятие по приобретению спортивного инвентаря, оборудования и экипировки.</w:t>
      </w:r>
    </w:p>
    <w:p w14:paraId="71746CDE" w14:textId="77777777" w:rsidR="00081BCE" w:rsidRPr="00FE1AB6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В современных условиях необходимо развитие физкультурно-спортивной работы по месту жительства граждан, что позволит обеспечить увеличение доли населения, систематически занимающегося физической культурой и спортом, в общей численности населения. Для развития данного направления в городском округе Тольятти необходимо введение </w:t>
      </w:r>
      <w:r w:rsidR="003B0E43" w:rsidRPr="00FE1AB6">
        <w:rPr>
          <w:rFonts w:ascii="Times New Roman" w:hAnsi="Times New Roman" w:cs="Times New Roman"/>
          <w:sz w:val="28"/>
          <w:szCs w:val="28"/>
        </w:rPr>
        <w:t>78</w:t>
      </w:r>
      <w:r w:rsidRPr="00FE1AB6">
        <w:rPr>
          <w:rFonts w:ascii="Times New Roman" w:hAnsi="Times New Roman" w:cs="Times New Roman"/>
          <w:sz w:val="28"/>
          <w:szCs w:val="28"/>
        </w:rPr>
        <w:t xml:space="preserve"> ставок инструкторов по спорту и обеспечение их деятельности необходимым спортивным инвентарем (из расчета 1 ставка на 8 000 человек, по рекомендациям Министерства спорта Самарской области). В муниципальное бюджетное учреждение спорта Центр физической культуры и спорта городского округа Тольятти </w:t>
      </w:r>
      <w:r w:rsidR="00CE7AAB" w:rsidRPr="00FE1AB6">
        <w:rPr>
          <w:rFonts w:ascii="Times New Roman" w:hAnsi="Times New Roman" w:cs="Times New Roman"/>
          <w:sz w:val="28"/>
          <w:szCs w:val="28"/>
        </w:rPr>
        <w:t xml:space="preserve">(далее – МБУС ЦФиС) </w:t>
      </w:r>
      <w:r w:rsidR="003B0E43" w:rsidRPr="00FE1AB6">
        <w:rPr>
          <w:rFonts w:ascii="Times New Roman" w:hAnsi="Times New Roman" w:cs="Times New Roman"/>
          <w:sz w:val="28"/>
          <w:szCs w:val="28"/>
        </w:rPr>
        <w:t>по состоянию на 0</w:t>
      </w:r>
      <w:r w:rsidR="006708A7" w:rsidRPr="00FE1AB6">
        <w:rPr>
          <w:rFonts w:ascii="Times New Roman" w:hAnsi="Times New Roman" w:cs="Times New Roman"/>
          <w:sz w:val="28"/>
          <w:szCs w:val="28"/>
        </w:rPr>
        <w:t>1.01.202</w:t>
      </w:r>
      <w:r w:rsidR="003B0E43" w:rsidRPr="00FE1AB6">
        <w:rPr>
          <w:rFonts w:ascii="Times New Roman" w:hAnsi="Times New Roman" w:cs="Times New Roman"/>
          <w:sz w:val="28"/>
          <w:szCs w:val="28"/>
        </w:rPr>
        <w:t>6</w:t>
      </w:r>
      <w:r w:rsidRPr="00FE1AB6">
        <w:rPr>
          <w:rFonts w:ascii="Times New Roman" w:hAnsi="Times New Roman" w:cs="Times New Roman"/>
          <w:sz w:val="28"/>
          <w:szCs w:val="28"/>
        </w:rPr>
        <w:t xml:space="preserve"> введены </w:t>
      </w:r>
      <w:r w:rsidR="006708A7" w:rsidRPr="00FE1AB6">
        <w:rPr>
          <w:rFonts w:ascii="Times New Roman" w:hAnsi="Times New Roman" w:cs="Times New Roman"/>
          <w:sz w:val="28"/>
          <w:szCs w:val="28"/>
        </w:rPr>
        <w:t>27</w:t>
      </w:r>
      <w:r w:rsidRPr="00FE1AB6">
        <w:rPr>
          <w:rFonts w:ascii="Times New Roman" w:hAnsi="Times New Roman" w:cs="Times New Roman"/>
          <w:sz w:val="28"/>
          <w:szCs w:val="28"/>
        </w:rPr>
        <w:t xml:space="preserve"> соответствующих ставок. В зависимости от </w:t>
      </w:r>
      <w:r w:rsidRPr="00FE1AB6">
        <w:rPr>
          <w:rFonts w:ascii="Times New Roman" w:hAnsi="Times New Roman" w:cs="Times New Roman"/>
          <w:sz w:val="28"/>
          <w:szCs w:val="28"/>
        </w:rPr>
        <w:lastRenderedPageBreak/>
        <w:t>возможностей бюджета городского округа Тольятти в последующие годы предлагается поэтапное ежегодное введение ставок указанных инструкторов до необходимого количества.</w:t>
      </w:r>
    </w:p>
    <w:p w14:paraId="1A817131" w14:textId="77777777" w:rsidR="00081BCE" w:rsidRPr="00FE1AB6" w:rsidRDefault="00CE7AAB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Одной из форм по вовлечению различных групп населения в систематические занятия физической культурой и спортом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является внедрение на территории городского округа Тольятти Всероссийского физк</w:t>
      </w:r>
      <w:r w:rsidR="00081BCE" w:rsidRPr="00FE1AB6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="0058607E" w:rsidRPr="00FE1AB6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081BCE" w:rsidRPr="00FE1AB6">
        <w:rPr>
          <w:rFonts w:ascii="Times New Roman" w:hAnsi="Times New Roman" w:cs="Times New Roman"/>
          <w:sz w:val="28"/>
          <w:szCs w:val="28"/>
        </w:rPr>
        <w:t>»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(ГТО) - программной и нормативной основы физического воспитания населения, устанавливающей государственные требования к уровню его физической подготовленности.</w:t>
      </w:r>
    </w:p>
    <w:p w14:paraId="72E0380B" w14:textId="77777777" w:rsidR="00081BCE" w:rsidRPr="00FE1AB6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Основанием для ведения Всероссийского физк</w:t>
      </w:r>
      <w:r w:rsidR="00081BCE" w:rsidRPr="00FE1AB6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Pr="00FE1AB6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081BCE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 xml:space="preserve"> (ГТО) в Российской Федерации являются:</w:t>
      </w:r>
    </w:p>
    <w:p w14:paraId="1ED2F6A2" w14:textId="77777777" w:rsidR="00081BCE" w:rsidRPr="00FE1AB6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- </w:t>
      </w:r>
      <w:r w:rsidR="007B5DEE" w:rsidRPr="00FE1AB6">
        <w:rPr>
          <w:rFonts w:ascii="Times New Roman" w:hAnsi="Times New Roman" w:cs="Times New Roman"/>
          <w:sz w:val="28"/>
          <w:szCs w:val="28"/>
        </w:rPr>
        <w:t>ф</w:t>
      </w:r>
      <w:r w:rsidRPr="00FE1AB6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8" w:history="1">
        <w:r w:rsidRPr="00FE1A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E1AB6">
        <w:rPr>
          <w:rFonts w:ascii="Times New Roman" w:hAnsi="Times New Roman" w:cs="Times New Roman"/>
          <w:sz w:val="28"/>
          <w:szCs w:val="28"/>
        </w:rPr>
        <w:t xml:space="preserve"> от 04.12.2007 №</w:t>
      </w:r>
      <w:r w:rsidR="00081BCE" w:rsidRPr="00FE1AB6">
        <w:rPr>
          <w:rFonts w:ascii="Times New Roman" w:hAnsi="Times New Roman" w:cs="Times New Roman"/>
          <w:sz w:val="28"/>
          <w:szCs w:val="28"/>
        </w:rPr>
        <w:t xml:space="preserve"> 329-ФЗ «</w:t>
      </w:r>
      <w:r w:rsidRPr="00FE1AB6">
        <w:rPr>
          <w:rFonts w:ascii="Times New Roman" w:hAnsi="Times New Roman" w:cs="Times New Roman"/>
          <w:sz w:val="28"/>
          <w:szCs w:val="28"/>
        </w:rPr>
        <w:t>О физической культуре и спорте в Российской Федерации</w:t>
      </w:r>
      <w:r w:rsidR="00081BCE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>;</w:t>
      </w:r>
    </w:p>
    <w:p w14:paraId="1E4C696A" w14:textId="77777777" w:rsidR="00081BCE" w:rsidRPr="00FE1AB6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 w:rsidR="007B5DEE" w:rsidRPr="00FE1AB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E1AB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24.03.2014 </w:t>
      </w:r>
      <w:r w:rsidR="00081BCE" w:rsidRPr="00FE1AB6">
        <w:rPr>
          <w:rFonts w:ascii="Times New Roman" w:hAnsi="Times New Roman" w:cs="Times New Roman"/>
          <w:sz w:val="28"/>
          <w:szCs w:val="28"/>
        </w:rPr>
        <w:t>№</w:t>
      </w:r>
      <w:r w:rsidRPr="00FE1AB6">
        <w:rPr>
          <w:rFonts w:ascii="Times New Roman" w:hAnsi="Times New Roman" w:cs="Times New Roman"/>
          <w:sz w:val="28"/>
          <w:szCs w:val="28"/>
        </w:rPr>
        <w:t xml:space="preserve"> 172 </w:t>
      </w:r>
      <w:r w:rsidR="00081BCE" w:rsidRPr="00FE1AB6">
        <w:rPr>
          <w:rFonts w:ascii="Times New Roman" w:hAnsi="Times New Roman" w:cs="Times New Roman"/>
          <w:sz w:val="28"/>
          <w:szCs w:val="28"/>
        </w:rPr>
        <w:t>«</w:t>
      </w:r>
      <w:r w:rsidRPr="00FE1AB6">
        <w:rPr>
          <w:rFonts w:ascii="Times New Roman" w:hAnsi="Times New Roman" w:cs="Times New Roman"/>
          <w:sz w:val="28"/>
          <w:szCs w:val="28"/>
        </w:rPr>
        <w:t xml:space="preserve">О Всероссийском физкультурно-спортивном комплексе </w:t>
      </w:r>
      <w:r w:rsidR="00081BCE" w:rsidRPr="00FE1AB6">
        <w:rPr>
          <w:rFonts w:ascii="Times New Roman" w:hAnsi="Times New Roman" w:cs="Times New Roman"/>
          <w:sz w:val="28"/>
          <w:szCs w:val="28"/>
        </w:rPr>
        <w:t>«Готов к труду и обороне»</w:t>
      </w:r>
      <w:r w:rsidRPr="00FE1AB6">
        <w:rPr>
          <w:rFonts w:ascii="Times New Roman" w:hAnsi="Times New Roman" w:cs="Times New Roman"/>
          <w:sz w:val="28"/>
          <w:szCs w:val="28"/>
        </w:rPr>
        <w:t xml:space="preserve"> (ГТО)</w:t>
      </w:r>
      <w:r w:rsidR="00081BCE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>;</w:t>
      </w:r>
    </w:p>
    <w:p w14:paraId="7474C2B3" w14:textId="77777777" w:rsidR="00081BCE" w:rsidRPr="00FE1AB6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- </w:t>
      </w:r>
      <w:r w:rsidR="007B5DEE" w:rsidRPr="00FE1AB6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FE1AB6">
        <w:rPr>
          <w:rFonts w:ascii="Times New Roman" w:hAnsi="Times New Roman" w:cs="Times New Roman"/>
          <w:sz w:val="28"/>
          <w:szCs w:val="28"/>
        </w:rPr>
        <w:t>Правительства Росс</w:t>
      </w:r>
      <w:r w:rsidR="00081BCE" w:rsidRPr="00FE1AB6">
        <w:rPr>
          <w:rFonts w:ascii="Times New Roman" w:hAnsi="Times New Roman" w:cs="Times New Roman"/>
          <w:sz w:val="28"/>
          <w:szCs w:val="28"/>
        </w:rPr>
        <w:t>ийской Федерации от 11.06.2014 № 540 «</w:t>
      </w:r>
      <w:r w:rsidRPr="00FE1AB6">
        <w:rPr>
          <w:rFonts w:ascii="Times New Roman" w:hAnsi="Times New Roman" w:cs="Times New Roman"/>
          <w:sz w:val="28"/>
          <w:szCs w:val="28"/>
        </w:rPr>
        <w:t>Об утверждении Положения о Всероссийском физ</w:t>
      </w:r>
      <w:r w:rsidR="00081BCE" w:rsidRPr="00FE1AB6">
        <w:rPr>
          <w:rFonts w:ascii="Times New Roman" w:hAnsi="Times New Roman" w:cs="Times New Roman"/>
          <w:sz w:val="28"/>
          <w:szCs w:val="28"/>
        </w:rPr>
        <w:t>культурно-спортивном комплексе «</w:t>
      </w:r>
      <w:r w:rsidRPr="00FE1AB6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081BCE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 xml:space="preserve"> (ГТО)</w:t>
      </w:r>
      <w:r w:rsidR="00081BCE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>;</w:t>
      </w:r>
    </w:p>
    <w:p w14:paraId="3E5E39E6" w14:textId="77777777" w:rsidR="00081BCE" w:rsidRPr="00FE1AB6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="007B5DEE" w:rsidRPr="00FE1AB6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FE1A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30.06.2014 </w:t>
      </w:r>
      <w:r w:rsidR="00081BCE" w:rsidRPr="00FE1AB6">
        <w:rPr>
          <w:rFonts w:ascii="Times New Roman" w:hAnsi="Times New Roman" w:cs="Times New Roman"/>
          <w:sz w:val="28"/>
          <w:szCs w:val="28"/>
        </w:rPr>
        <w:t>№ 1165-р «</w:t>
      </w:r>
      <w:r w:rsidRPr="00FE1AB6">
        <w:rPr>
          <w:rFonts w:ascii="Times New Roman" w:hAnsi="Times New Roman" w:cs="Times New Roman"/>
          <w:sz w:val="28"/>
          <w:szCs w:val="28"/>
        </w:rPr>
        <w:t>Об утверждении плана мероприятий по поэтапному внедрению Всероссийского физк</w:t>
      </w:r>
      <w:r w:rsidR="00081BCE" w:rsidRPr="00FE1AB6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Pr="00FE1AB6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081BCE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 xml:space="preserve"> (ГТО)</w:t>
      </w:r>
      <w:r w:rsidR="00081BCE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>;</w:t>
      </w:r>
    </w:p>
    <w:p w14:paraId="3FE0038C" w14:textId="77777777" w:rsidR="00081BCE" w:rsidRPr="00FE1AB6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="007B5DEE" w:rsidRPr="00FE1A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1AB6">
        <w:rPr>
          <w:rFonts w:ascii="Times New Roman" w:hAnsi="Times New Roman" w:cs="Times New Roman"/>
          <w:sz w:val="28"/>
          <w:szCs w:val="28"/>
        </w:rPr>
        <w:t xml:space="preserve"> Министерства спорта Российской Федерации от 28.01.2016 </w:t>
      </w:r>
      <w:r w:rsidR="00081BCE" w:rsidRPr="00FE1AB6">
        <w:rPr>
          <w:rFonts w:ascii="Times New Roman" w:hAnsi="Times New Roman" w:cs="Times New Roman"/>
          <w:sz w:val="28"/>
          <w:szCs w:val="28"/>
        </w:rPr>
        <w:t>№</w:t>
      </w:r>
      <w:r w:rsidRPr="00FE1AB6">
        <w:rPr>
          <w:rFonts w:ascii="Times New Roman" w:hAnsi="Times New Roman" w:cs="Times New Roman"/>
          <w:sz w:val="28"/>
          <w:szCs w:val="28"/>
        </w:rPr>
        <w:t xml:space="preserve"> 54 </w:t>
      </w:r>
      <w:r w:rsidR="00081BCE" w:rsidRPr="00FE1AB6">
        <w:rPr>
          <w:rFonts w:ascii="Times New Roman" w:hAnsi="Times New Roman" w:cs="Times New Roman"/>
          <w:sz w:val="28"/>
          <w:szCs w:val="28"/>
        </w:rPr>
        <w:t>«</w:t>
      </w:r>
      <w:r w:rsidRPr="00FE1AB6">
        <w:rPr>
          <w:rFonts w:ascii="Times New Roman" w:hAnsi="Times New Roman" w:cs="Times New Roman"/>
          <w:sz w:val="28"/>
          <w:szCs w:val="28"/>
        </w:rPr>
        <w:t xml:space="preserve">Об утверждении порядка организации и проведения тестирования по выполнению нормативов испытаний (тестов) Всероссийского физкультурно-спортивного комплекса </w:t>
      </w:r>
      <w:r w:rsidR="00081BCE" w:rsidRPr="00FE1AB6">
        <w:rPr>
          <w:rFonts w:ascii="Times New Roman" w:hAnsi="Times New Roman" w:cs="Times New Roman"/>
          <w:sz w:val="28"/>
          <w:szCs w:val="28"/>
        </w:rPr>
        <w:t>«</w:t>
      </w:r>
      <w:r w:rsidRPr="00FE1AB6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081BCE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 xml:space="preserve"> (ГТО)</w:t>
      </w:r>
      <w:r w:rsidR="00081BCE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>.</w:t>
      </w:r>
    </w:p>
    <w:p w14:paraId="0FF4E748" w14:textId="77777777" w:rsidR="00CE7AAB" w:rsidRPr="00FE1AB6" w:rsidRDefault="00CE7AAB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lastRenderedPageBreak/>
        <w:t>Постановлением мэрии городского округа Тольятти от 25.11.2015 № 3776-п/1 МБУС ЦФиС наделен полномочиями Центра тестирования по выполнению видов испытаний (тестов), нормативов, требований к оценке уровня знаний и умений в области физической культуры и спорта.</w:t>
      </w:r>
    </w:p>
    <w:p w14:paraId="41596B54" w14:textId="77777777" w:rsidR="00081BCE" w:rsidRPr="00FE1AB6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Структура Всероссийского физк</w:t>
      </w:r>
      <w:r w:rsidR="00081BCE" w:rsidRPr="00FE1AB6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Pr="00FE1AB6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081BCE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 xml:space="preserve"> (ГТО) </w:t>
      </w:r>
      <w:r w:rsidR="00CE7AAB" w:rsidRPr="00FE1AB6">
        <w:rPr>
          <w:rFonts w:ascii="Times New Roman" w:hAnsi="Times New Roman" w:cs="Times New Roman"/>
          <w:sz w:val="28"/>
          <w:szCs w:val="28"/>
        </w:rPr>
        <w:t>состоит из 18</w:t>
      </w:r>
      <w:r w:rsidRPr="00FE1AB6">
        <w:rPr>
          <w:rFonts w:ascii="Times New Roman" w:hAnsi="Times New Roman" w:cs="Times New Roman"/>
          <w:sz w:val="28"/>
          <w:szCs w:val="28"/>
        </w:rPr>
        <w:t xml:space="preserve"> ступеней, включающих возрастные группы граждан от 6 до 70 лет и старше. Для каждой группы утверждены государственные требования к уровню физической подготовленности и перечень испытаний и нормативов, позволяющих объективно оценить уровень развития основных физических качеств (быстрота, выносливость, сила, гибкость, ловкость), прикладных навыков и знаний. Для граждан, выполнивших нормативы </w:t>
      </w:r>
      <w:r w:rsidR="00AC25EC" w:rsidRPr="00FE1AB6">
        <w:rPr>
          <w:rFonts w:ascii="Times New Roman" w:hAnsi="Times New Roman" w:cs="Times New Roman"/>
          <w:sz w:val="28"/>
          <w:szCs w:val="28"/>
        </w:rPr>
        <w:t>Всероссийского физкультурно-спортивного комплекса «Готов к труду и обороне» (ГТО)</w:t>
      </w:r>
      <w:r w:rsidRPr="00FE1AB6">
        <w:rPr>
          <w:rFonts w:ascii="Times New Roman" w:hAnsi="Times New Roman" w:cs="Times New Roman"/>
          <w:sz w:val="28"/>
          <w:szCs w:val="28"/>
        </w:rPr>
        <w:t>, предусмотрены знаки отличия (золотой, серебряный, бронзовый).</w:t>
      </w:r>
    </w:p>
    <w:p w14:paraId="1E775BDF" w14:textId="77777777" w:rsidR="00081BCE" w:rsidRPr="00FE1AB6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Цель и задачи </w:t>
      </w:r>
      <w:r w:rsidR="00AC25EC" w:rsidRPr="00FE1AB6">
        <w:rPr>
          <w:rFonts w:ascii="Times New Roman" w:hAnsi="Times New Roman" w:cs="Times New Roman"/>
          <w:sz w:val="28"/>
          <w:szCs w:val="28"/>
        </w:rPr>
        <w:t xml:space="preserve">Всероссийского физкультурно-спортивного комплекса «Готов к труду и обороне» (ГТО) </w:t>
      </w:r>
      <w:r w:rsidRPr="00FE1AB6">
        <w:rPr>
          <w:rFonts w:ascii="Times New Roman" w:hAnsi="Times New Roman" w:cs="Times New Roman"/>
          <w:sz w:val="28"/>
          <w:szCs w:val="28"/>
        </w:rPr>
        <w:t>ориентированы на эффективное использование возможностей физической культуры и спорта для укрепления здоровья, гармоничного развития личности, воспитание патриотизма и обеспечение преемственности в осуществлении физического воспитания, развития физической культуры и массового спорта, устойчивый рост общественного интереса к этому направлению и показателей двигательной активности граждан.</w:t>
      </w:r>
    </w:p>
    <w:p w14:paraId="640C3222" w14:textId="77777777" w:rsidR="00081BCE" w:rsidRPr="00FE1AB6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Не вызывает сомнения, что для привлечения различных групп и категорий населения городского округа Тольятти к систематическим занятиям физической культурой и спортом необходим комплексный подход к решению данного вопроса, требующий межведомственного взаимодействия всех уровней власти.</w:t>
      </w:r>
    </w:p>
    <w:p w14:paraId="42EC1E10" w14:textId="77777777" w:rsidR="00081BCE" w:rsidRPr="00FE1AB6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В связи с отсутствием требуемых объемов финансирования в муниципальном бюджете на эти цели необходимо решение указанного </w:t>
      </w:r>
      <w:r w:rsidRPr="00FE1AB6">
        <w:rPr>
          <w:rFonts w:ascii="Times New Roman" w:hAnsi="Times New Roman" w:cs="Times New Roman"/>
          <w:sz w:val="28"/>
          <w:szCs w:val="28"/>
        </w:rPr>
        <w:lastRenderedPageBreak/>
        <w:t>вопроса осуществлять с привлечением средств бюджетов всех уровней, чему способствует наличие следующих региональной и федеральной программ развития физической культуры и спорта:</w:t>
      </w:r>
    </w:p>
    <w:p w14:paraId="774A323D" w14:textId="77777777" w:rsidR="0058607E" w:rsidRPr="00FE1AB6" w:rsidRDefault="0058607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- государственная </w:t>
      </w:r>
      <w:hyperlink r:id="rId12" w:history="1">
        <w:r w:rsidRPr="00FE1AB6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="00081BCE" w:rsidRPr="00FE1AB6">
        <w:rPr>
          <w:rFonts w:ascii="Times New Roman" w:hAnsi="Times New Roman" w:cs="Times New Roman"/>
          <w:sz w:val="28"/>
          <w:szCs w:val="28"/>
        </w:rPr>
        <w:t xml:space="preserve"> Самарской области «</w:t>
      </w:r>
      <w:r w:rsidRPr="00FE1AB6">
        <w:rPr>
          <w:rFonts w:ascii="Times New Roman" w:hAnsi="Times New Roman" w:cs="Times New Roman"/>
          <w:sz w:val="28"/>
          <w:szCs w:val="28"/>
        </w:rPr>
        <w:t>Развитие физической культуры и спорта в Самарской области</w:t>
      </w:r>
      <w:r w:rsidR="00081BCE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 xml:space="preserve"> (утверждена постановлением Правительства Самарской области от 27.11.2013 </w:t>
      </w:r>
      <w:r w:rsidR="00545AD0" w:rsidRPr="00FE1AB6">
        <w:rPr>
          <w:rFonts w:ascii="Times New Roman" w:hAnsi="Times New Roman" w:cs="Times New Roman"/>
          <w:sz w:val="28"/>
          <w:szCs w:val="28"/>
        </w:rPr>
        <w:t>№</w:t>
      </w:r>
      <w:r w:rsidRPr="00FE1AB6">
        <w:rPr>
          <w:rFonts w:ascii="Times New Roman" w:hAnsi="Times New Roman" w:cs="Times New Roman"/>
          <w:sz w:val="28"/>
          <w:szCs w:val="28"/>
        </w:rPr>
        <w:t xml:space="preserve"> 683);</w:t>
      </w:r>
    </w:p>
    <w:p w14:paraId="7476339C" w14:textId="77777777" w:rsidR="00081BCE" w:rsidRPr="00FE1AB6" w:rsidRDefault="00081BCE" w:rsidP="00081BC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государственная программа Российской Федерации «Развитие физической культуры и спорта» (утверждена постановлением</w:t>
      </w:r>
      <w:hyperlink r:id="rId13" w:history="1"/>
      <w:r w:rsidRPr="00FE1A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</w:t>
      </w:r>
      <w:r w:rsidR="00AC25EC" w:rsidRPr="00FE1AB6">
        <w:rPr>
          <w:rFonts w:ascii="Times New Roman" w:hAnsi="Times New Roman" w:cs="Times New Roman"/>
          <w:sz w:val="28"/>
          <w:szCs w:val="28"/>
        </w:rPr>
        <w:t>от 30.09.2021 № 1661</w:t>
      </w:r>
      <w:r w:rsidRPr="00FE1AB6">
        <w:rPr>
          <w:rFonts w:ascii="Times New Roman" w:hAnsi="Times New Roman" w:cs="Times New Roman"/>
          <w:sz w:val="28"/>
          <w:szCs w:val="28"/>
        </w:rPr>
        <w:t>)</w:t>
      </w:r>
      <w:r w:rsidR="0058607E" w:rsidRPr="00FE1AB6">
        <w:rPr>
          <w:rFonts w:ascii="Times New Roman" w:hAnsi="Times New Roman" w:cs="Times New Roman"/>
          <w:sz w:val="28"/>
          <w:szCs w:val="28"/>
        </w:rPr>
        <w:t>.</w:t>
      </w:r>
    </w:p>
    <w:p w14:paraId="75A6E5C6" w14:textId="77777777" w:rsidR="00C976D1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В городском округе Тольятти наработаны и сохраняются спортивные традиции в проведении соревнований, которые укрепляют имидж города спорта: </w:t>
      </w:r>
      <w:r w:rsidR="00C976D1" w:rsidRPr="00FE1AB6">
        <w:rPr>
          <w:rFonts w:ascii="Times New Roman" w:hAnsi="Times New Roman" w:cs="Times New Roman"/>
          <w:sz w:val="28"/>
          <w:szCs w:val="28"/>
        </w:rPr>
        <w:t xml:space="preserve">тольяттинский лыжный марафон, </w:t>
      </w:r>
      <w:r w:rsidRPr="00FE1AB6">
        <w:rPr>
          <w:rFonts w:ascii="Times New Roman" w:hAnsi="Times New Roman" w:cs="Times New Roman"/>
          <w:sz w:val="28"/>
          <w:szCs w:val="28"/>
        </w:rPr>
        <w:t>легкоатлетическая эстафета, посвященная Дню Победы, городские соревнован</w:t>
      </w:r>
      <w:r w:rsidR="00C976D1" w:rsidRPr="00FE1AB6">
        <w:rPr>
          <w:rFonts w:ascii="Times New Roman" w:hAnsi="Times New Roman" w:cs="Times New Roman"/>
          <w:sz w:val="28"/>
          <w:szCs w:val="28"/>
        </w:rPr>
        <w:t>ия среди дошкольных учреждений «</w:t>
      </w:r>
      <w:r w:rsidRPr="00FE1AB6">
        <w:rPr>
          <w:rFonts w:ascii="Times New Roman" w:hAnsi="Times New Roman" w:cs="Times New Roman"/>
          <w:sz w:val="28"/>
          <w:szCs w:val="28"/>
        </w:rPr>
        <w:t>Веселые старты</w:t>
      </w:r>
      <w:r w:rsidR="00C976D1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 xml:space="preserve">, турниры по боксу, </w:t>
      </w:r>
      <w:r w:rsidR="00C976D1" w:rsidRPr="00FE1AB6">
        <w:rPr>
          <w:rFonts w:ascii="Times New Roman" w:hAnsi="Times New Roman" w:cs="Times New Roman"/>
          <w:sz w:val="28"/>
          <w:szCs w:val="28"/>
        </w:rPr>
        <w:t>спартакиадное движение</w:t>
      </w:r>
      <w:r w:rsidR="00081BCE" w:rsidRPr="00FE1AB6">
        <w:rPr>
          <w:rFonts w:ascii="Times New Roman" w:hAnsi="Times New Roman" w:cs="Times New Roman"/>
          <w:sz w:val="28"/>
          <w:szCs w:val="28"/>
        </w:rPr>
        <w:t xml:space="preserve"> и т.д</w:t>
      </w:r>
      <w:r w:rsidRPr="00FE1AB6">
        <w:rPr>
          <w:rFonts w:ascii="Times New Roman" w:hAnsi="Times New Roman" w:cs="Times New Roman"/>
          <w:sz w:val="28"/>
          <w:szCs w:val="28"/>
        </w:rPr>
        <w:t>. В последнее десятилетие получили развитие спортивные традиции: детский</w:t>
      </w:r>
      <w:r w:rsidR="00C976D1" w:rsidRPr="00FE1AB6">
        <w:rPr>
          <w:rFonts w:ascii="Times New Roman" w:hAnsi="Times New Roman" w:cs="Times New Roman"/>
          <w:sz w:val="28"/>
          <w:szCs w:val="28"/>
        </w:rPr>
        <w:t xml:space="preserve"> фестиваль гандбола, фестиваль «</w:t>
      </w:r>
      <w:r w:rsidRPr="00FE1AB6">
        <w:rPr>
          <w:rFonts w:ascii="Times New Roman" w:hAnsi="Times New Roman" w:cs="Times New Roman"/>
          <w:sz w:val="28"/>
          <w:szCs w:val="28"/>
        </w:rPr>
        <w:t>Жигули-Баскет</w:t>
      </w:r>
      <w:r w:rsidR="00C976D1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>, физкультурно-спортивные массовые м</w:t>
      </w:r>
      <w:r w:rsidR="00C976D1" w:rsidRPr="00FE1AB6">
        <w:rPr>
          <w:rFonts w:ascii="Times New Roman" w:hAnsi="Times New Roman" w:cs="Times New Roman"/>
          <w:sz w:val="28"/>
          <w:szCs w:val="28"/>
        </w:rPr>
        <w:t>ероприятия по месту жительства «</w:t>
      </w:r>
      <w:r w:rsidRPr="00FE1AB6">
        <w:rPr>
          <w:rFonts w:ascii="Times New Roman" w:hAnsi="Times New Roman" w:cs="Times New Roman"/>
          <w:sz w:val="28"/>
          <w:szCs w:val="28"/>
        </w:rPr>
        <w:t>Семейные старты</w:t>
      </w:r>
      <w:r w:rsidR="00C976D1" w:rsidRPr="00FE1AB6">
        <w:rPr>
          <w:rFonts w:ascii="Times New Roman" w:hAnsi="Times New Roman" w:cs="Times New Roman"/>
          <w:sz w:val="28"/>
          <w:szCs w:val="28"/>
        </w:rPr>
        <w:t>», «</w:t>
      </w:r>
      <w:r w:rsidRPr="00FE1AB6">
        <w:rPr>
          <w:rFonts w:ascii="Times New Roman" w:hAnsi="Times New Roman" w:cs="Times New Roman"/>
          <w:sz w:val="28"/>
          <w:szCs w:val="28"/>
        </w:rPr>
        <w:t>Большая игра</w:t>
      </w:r>
      <w:r w:rsidR="00C976D1" w:rsidRPr="00FE1AB6">
        <w:rPr>
          <w:rFonts w:ascii="Times New Roman" w:hAnsi="Times New Roman" w:cs="Times New Roman"/>
          <w:sz w:val="28"/>
          <w:szCs w:val="28"/>
        </w:rPr>
        <w:t>», «</w:t>
      </w:r>
      <w:r w:rsidRPr="00FE1AB6">
        <w:rPr>
          <w:rFonts w:ascii="Times New Roman" w:hAnsi="Times New Roman" w:cs="Times New Roman"/>
          <w:sz w:val="28"/>
          <w:szCs w:val="28"/>
        </w:rPr>
        <w:t>Зимний мяч</w:t>
      </w:r>
      <w:r w:rsidR="00C976D1" w:rsidRPr="00FE1AB6">
        <w:rPr>
          <w:rFonts w:ascii="Times New Roman" w:hAnsi="Times New Roman" w:cs="Times New Roman"/>
          <w:sz w:val="28"/>
          <w:szCs w:val="28"/>
        </w:rPr>
        <w:t>», «</w:t>
      </w:r>
      <w:r w:rsidRPr="00FE1AB6">
        <w:rPr>
          <w:rFonts w:ascii="Times New Roman" w:hAnsi="Times New Roman" w:cs="Times New Roman"/>
          <w:sz w:val="28"/>
          <w:szCs w:val="28"/>
        </w:rPr>
        <w:t>Мяч над сеткой</w:t>
      </w:r>
      <w:r w:rsidR="00C976D1" w:rsidRPr="00FE1AB6">
        <w:rPr>
          <w:rFonts w:ascii="Times New Roman" w:hAnsi="Times New Roman" w:cs="Times New Roman"/>
          <w:sz w:val="28"/>
          <w:szCs w:val="28"/>
        </w:rPr>
        <w:t>»</w:t>
      </w:r>
      <w:r w:rsidR="00AC25EC" w:rsidRPr="00FE1AB6">
        <w:rPr>
          <w:rFonts w:ascii="Times New Roman" w:hAnsi="Times New Roman" w:cs="Times New Roman"/>
          <w:sz w:val="28"/>
          <w:szCs w:val="28"/>
        </w:rPr>
        <w:t xml:space="preserve"> и </w:t>
      </w:r>
      <w:r w:rsidR="00C976D1" w:rsidRPr="00FE1AB6">
        <w:rPr>
          <w:rFonts w:ascii="Times New Roman" w:hAnsi="Times New Roman" w:cs="Times New Roman"/>
          <w:sz w:val="28"/>
          <w:szCs w:val="28"/>
        </w:rPr>
        <w:t>«Фестиваль стритбола»</w:t>
      </w:r>
      <w:r w:rsidRPr="00FE1AB6">
        <w:rPr>
          <w:rFonts w:ascii="Times New Roman" w:hAnsi="Times New Roman" w:cs="Times New Roman"/>
          <w:sz w:val="28"/>
          <w:szCs w:val="28"/>
        </w:rPr>
        <w:t>.</w:t>
      </w:r>
    </w:p>
    <w:p w14:paraId="1EC9D1BF" w14:textId="77777777" w:rsidR="00C976D1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Основой по созданию условий развития массового спорта является деятельность муниципальных спортивных школ, в городском округе </w:t>
      </w:r>
      <w:r w:rsidR="00AC25EC" w:rsidRPr="00FE1AB6">
        <w:rPr>
          <w:rFonts w:ascii="Times New Roman" w:hAnsi="Times New Roman" w:cs="Times New Roman"/>
          <w:sz w:val="28"/>
          <w:szCs w:val="28"/>
        </w:rPr>
        <w:t>Тольятти в 2026</w:t>
      </w:r>
      <w:r w:rsidRPr="00FE1AB6">
        <w:rPr>
          <w:rFonts w:ascii="Times New Roman" w:hAnsi="Times New Roman" w:cs="Times New Roman"/>
          <w:sz w:val="28"/>
          <w:szCs w:val="28"/>
        </w:rPr>
        <w:t xml:space="preserve"> году их количество составляет 14, в которых </w:t>
      </w:r>
      <w:r w:rsidR="009646DA" w:rsidRPr="00FE1AB6">
        <w:rPr>
          <w:rFonts w:ascii="Times New Roman" w:hAnsi="Times New Roman" w:cs="Times New Roman"/>
          <w:sz w:val="28"/>
          <w:szCs w:val="28"/>
        </w:rPr>
        <w:t>обучается 14</w:t>
      </w:r>
      <w:r w:rsidR="00AC25EC" w:rsidRPr="00FE1AB6">
        <w:rPr>
          <w:rFonts w:ascii="Times New Roman" w:hAnsi="Times New Roman" w:cs="Times New Roman"/>
          <w:sz w:val="28"/>
          <w:szCs w:val="28"/>
        </w:rPr>
        <w:t> 951 спортсмен по 42</w:t>
      </w:r>
      <w:r w:rsidRPr="00FE1AB6">
        <w:rPr>
          <w:rFonts w:ascii="Times New Roman" w:hAnsi="Times New Roman" w:cs="Times New Roman"/>
          <w:sz w:val="28"/>
          <w:szCs w:val="28"/>
        </w:rPr>
        <w:t xml:space="preserve"> видам спорта.</w:t>
      </w:r>
    </w:p>
    <w:p w14:paraId="3F8046C2" w14:textId="77777777" w:rsidR="00AC25EC" w:rsidRPr="00FE1AB6" w:rsidRDefault="00AC25EC" w:rsidP="00AC25E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В 2025 году доля детей в возрасте с 5 до 18 лет, получающие услуги в муниципальных учреждениях отрасли «Физическая культура и спорт» составила 14,1 % (14 094 чел.) от общей численности детей городского округа Тольятти в возрасте от 5 до 18 лет (по данным статистики детей с 5 до 18 лет на 01.01.2025 - 99 654 чел.). В 2025 году в составы сборных команд Российской Федерации по различным видам спорта вошли 151 спортсмен, </w:t>
      </w:r>
      <w:r w:rsidR="000B1AF5">
        <w:rPr>
          <w:rFonts w:ascii="Times New Roman" w:hAnsi="Times New Roman" w:cs="Times New Roman"/>
          <w:sz w:val="28"/>
          <w:szCs w:val="28"/>
        </w:rPr>
        <w:t xml:space="preserve">в </w:t>
      </w:r>
      <w:r w:rsidRPr="00FE1AB6">
        <w:rPr>
          <w:rFonts w:ascii="Times New Roman" w:hAnsi="Times New Roman" w:cs="Times New Roman"/>
          <w:sz w:val="28"/>
          <w:szCs w:val="28"/>
        </w:rPr>
        <w:t>состав сборной команды Самарской области</w:t>
      </w:r>
      <w:r w:rsidR="00A675FB" w:rsidRPr="00FE1AB6">
        <w:rPr>
          <w:rFonts w:ascii="Times New Roman" w:hAnsi="Times New Roman" w:cs="Times New Roman"/>
          <w:sz w:val="28"/>
          <w:szCs w:val="28"/>
        </w:rPr>
        <w:t xml:space="preserve"> вошли 1 728 спортсменов</w:t>
      </w:r>
      <w:r w:rsidRPr="00FE1AB6">
        <w:rPr>
          <w:rFonts w:ascii="Times New Roman" w:hAnsi="Times New Roman" w:cs="Times New Roman"/>
          <w:sz w:val="28"/>
          <w:szCs w:val="28"/>
        </w:rPr>
        <w:t>.</w:t>
      </w:r>
    </w:p>
    <w:p w14:paraId="3727470F" w14:textId="77777777" w:rsidR="00C976D1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lastRenderedPageBreak/>
        <w:t>Несмотря на наличие системной работы в городском округе Тольятти, как и в целом в стране, существуют проблемы, замедляющие развитие физической культуры и спорта.</w:t>
      </w:r>
    </w:p>
    <w:p w14:paraId="78DDE855" w14:textId="77777777" w:rsidR="00C976D1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В анализе, проведенном </w:t>
      </w:r>
      <w:r w:rsidR="00A675FB" w:rsidRPr="00FE1AB6">
        <w:rPr>
          <w:rFonts w:ascii="Times New Roman" w:hAnsi="Times New Roman" w:cs="Times New Roman"/>
          <w:sz w:val="28"/>
          <w:szCs w:val="28"/>
        </w:rPr>
        <w:t xml:space="preserve">департаментом </w:t>
      </w:r>
      <w:r w:rsidRPr="00FE1AB6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администрации городского округа Тольятти, проблема обеспеченности населения городского округа Тольятти спортивными сооружениями выделена на первое место по значимости, соответственно приоритетным направлением работы по развитию физической культуры и спорта определено строительство новых спортивных сооружений с перспективой передачи их на баланс муниципальных организаций спортивной подготовки и </w:t>
      </w:r>
      <w:r w:rsidR="00A675FB" w:rsidRPr="00FE1AB6">
        <w:rPr>
          <w:rFonts w:ascii="Times New Roman" w:hAnsi="Times New Roman" w:cs="Times New Roman"/>
          <w:sz w:val="28"/>
          <w:szCs w:val="28"/>
        </w:rPr>
        <w:t>капитальный ремонт (</w:t>
      </w:r>
      <w:r w:rsidRPr="00FE1AB6">
        <w:rPr>
          <w:rFonts w:ascii="Times New Roman" w:hAnsi="Times New Roman" w:cs="Times New Roman"/>
          <w:sz w:val="28"/>
          <w:szCs w:val="28"/>
        </w:rPr>
        <w:t>реконструкция</w:t>
      </w:r>
      <w:r w:rsidR="00A675FB" w:rsidRPr="00FE1AB6">
        <w:rPr>
          <w:rFonts w:ascii="Times New Roman" w:hAnsi="Times New Roman" w:cs="Times New Roman"/>
          <w:sz w:val="28"/>
          <w:szCs w:val="28"/>
        </w:rPr>
        <w:t>)</w:t>
      </w:r>
      <w:r w:rsidRPr="00FE1AB6">
        <w:rPr>
          <w:rFonts w:ascii="Times New Roman" w:hAnsi="Times New Roman" w:cs="Times New Roman"/>
          <w:sz w:val="28"/>
          <w:szCs w:val="28"/>
        </w:rPr>
        <w:t xml:space="preserve"> имеющихся спортивных объектов для более эффективного их использования.</w:t>
      </w:r>
    </w:p>
    <w:p w14:paraId="7426F591" w14:textId="77777777" w:rsidR="00C976D1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Таким образом, необходима последовательная и системная работа по созданию условий для развития инфраструктуры в сфере физической культуры и спорта на территории городского округа Тольятти, что возможно в рамках выполнения муниципальной программы.</w:t>
      </w:r>
    </w:p>
    <w:p w14:paraId="15A7C313" w14:textId="77777777" w:rsidR="00C976D1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Решение задач развития физической культуры и спорта в соответствии с программно-целевым принципом обусловлено рядом факторов:</w:t>
      </w:r>
    </w:p>
    <w:p w14:paraId="5FF36C11" w14:textId="77777777" w:rsidR="00C976D1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исполнением полномочий, определенных действующим законодательством в отношении органов местного самоуправления;</w:t>
      </w:r>
    </w:p>
    <w:p w14:paraId="1885C2E9" w14:textId="77777777" w:rsidR="00C976D1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сложностью и масштабностью имеющихся проблем физической культуры и спорта и необходимостью их решения с помощью разработки и осуществления комплекса мероприятий;</w:t>
      </w:r>
    </w:p>
    <w:p w14:paraId="5E932C59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потребностью в координации усилий органов власти различных уровней для решения проблем в сфере физической культуры и спорта.</w:t>
      </w:r>
    </w:p>
    <w:p w14:paraId="4F194C04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860EB2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II. Цели и задачи муниципальной программы</w:t>
      </w:r>
      <w:r w:rsidR="00C976D1" w:rsidRPr="00FE1AB6">
        <w:rPr>
          <w:rFonts w:ascii="Times New Roman" w:hAnsi="Times New Roman" w:cs="Times New Roman"/>
          <w:sz w:val="28"/>
          <w:szCs w:val="28"/>
        </w:rPr>
        <w:t>.</w:t>
      </w:r>
    </w:p>
    <w:p w14:paraId="69EE82F3" w14:textId="77777777" w:rsidR="00A40B25" w:rsidRPr="00FE1AB6" w:rsidRDefault="00A40B25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E229EA2" w14:textId="77777777" w:rsidR="00996853" w:rsidRPr="00FE1AB6" w:rsidRDefault="00996853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lastRenderedPageBreak/>
        <w:t>На период 20</w:t>
      </w:r>
      <w:r w:rsidR="00A675FB" w:rsidRPr="00FE1AB6">
        <w:rPr>
          <w:rFonts w:ascii="Times New Roman" w:hAnsi="Times New Roman" w:cs="Times New Roman"/>
          <w:sz w:val="28"/>
          <w:szCs w:val="28"/>
        </w:rPr>
        <w:t>27</w:t>
      </w:r>
      <w:r w:rsidRPr="00FE1AB6">
        <w:rPr>
          <w:rFonts w:ascii="Times New Roman" w:hAnsi="Times New Roman" w:cs="Times New Roman"/>
          <w:sz w:val="28"/>
          <w:szCs w:val="28"/>
        </w:rPr>
        <w:t>-20</w:t>
      </w:r>
      <w:r w:rsidR="00A675FB" w:rsidRPr="00FE1AB6">
        <w:rPr>
          <w:rFonts w:ascii="Times New Roman" w:hAnsi="Times New Roman" w:cs="Times New Roman"/>
          <w:sz w:val="28"/>
          <w:szCs w:val="28"/>
        </w:rPr>
        <w:t>3</w:t>
      </w:r>
      <w:r w:rsidRPr="00FE1AB6">
        <w:rPr>
          <w:rFonts w:ascii="Times New Roman" w:hAnsi="Times New Roman" w:cs="Times New Roman"/>
          <w:sz w:val="28"/>
          <w:szCs w:val="28"/>
        </w:rPr>
        <w:t xml:space="preserve">6 годы в муниципальной программе ставятся следующие цель и задачи. </w:t>
      </w:r>
    </w:p>
    <w:p w14:paraId="112C9E72" w14:textId="77777777" w:rsidR="0058607E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Цель муниципальной программы - создание условий, обеспечивающих рост количества жителей городского округа Тольятти, систематически занимающихся физической культурой и спортом.</w:t>
      </w:r>
    </w:p>
    <w:p w14:paraId="77C73CF9" w14:textId="77777777" w:rsidR="0058607E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Задачи, которые необходимо решить для достижения поставленной цели:</w:t>
      </w:r>
    </w:p>
    <w:p w14:paraId="317B1A30" w14:textId="77777777" w:rsidR="0058607E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1. Развитие в городском округе Тольятти инфраструктуры сфе</w:t>
      </w:r>
      <w:r w:rsidR="007B5DEE" w:rsidRPr="00FE1AB6">
        <w:rPr>
          <w:rFonts w:ascii="Times New Roman" w:hAnsi="Times New Roman" w:cs="Times New Roman"/>
          <w:sz w:val="28"/>
          <w:szCs w:val="28"/>
        </w:rPr>
        <w:t>ры физической культуры и спорта.</w:t>
      </w:r>
    </w:p>
    <w:p w14:paraId="5AA8757C" w14:textId="77777777" w:rsidR="0058607E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2. Создание условий для развития физической культуры и спорта по месту жительства граж</w:t>
      </w:r>
      <w:r w:rsidR="007B5DEE" w:rsidRPr="00FE1AB6">
        <w:rPr>
          <w:rFonts w:ascii="Times New Roman" w:hAnsi="Times New Roman" w:cs="Times New Roman"/>
          <w:sz w:val="28"/>
          <w:szCs w:val="28"/>
        </w:rPr>
        <w:t>дан в городском округе Тольятти.</w:t>
      </w:r>
    </w:p>
    <w:p w14:paraId="0BAFEBEB" w14:textId="77777777" w:rsidR="00293D38" w:rsidRPr="00FE1AB6" w:rsidRDefault="00684B6E" w:rsidP="00293D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3</w:t>
      </w:r>
      <w:r w:rsidR="0058607E" w:rsidRPr="00FE1AB6">
        <w:rPr>
          <w:rFonts w:ascii="Times New Roman" w:hAnsi="Times New Roman" w:cs="Times New Roman"/>
          <w:sz w:val="28"/>
          <w:szCs w:val="28"/>
        </w:rPr>
        <w:t>. Развитие системы подготовки спортивного резе</w:t>
      </w:r>
      <w:r w:rsidR="00293D38" w:rsidRPr="00FE1AB6">
        <w:rPr>
          <w:rFonts w:ascii="Times New Roman" w:hAnsi="Times New Roman" w:cs="Times New Roman"/>
          <w:sz w:val="28"/>
          <w:szCs w:val="28"/>
        </w:rPr>
        <w:t>рва в городском округе Тольятти.</w:t>
      </w:r>
    </w:p>
    <w:p w14:paraId="76FA4FFD" w14:textId="77777777" w:rsidR="00293D38" w:rsidRPr="00FE1AB6" w:rsidRDefault="00293D38" w:rsidP="00293D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4. Создание оптимальных, безопасных и благоприятных условий нахождения граждан в муниципальных учреждениях физической культуры и спорта, в том числе обеспечение укрепления материально-технической базы муниципальных учреждений физической культуры и спорта в соответствии с современными требованиями.</w:t>
      </w:r>
    </w:p>
    <w:p w14:paraId="7BDB90E5" w14:textId="77777777" w:rsidR="0058607E" w:rsidRPr="00FE1AB6" w:rsidRDefault="00293D38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5</w:t>
      </w:r>
      <w:r w:rsidR="0058607E" w:rsidRPr="00FE1AB6">
        <w:rPr>
          <w:rFonts w:ascii="Times New Roman" w:hAnsi="Times New Roman" w:cs="Times New Roman"/>
          <w:sz w:val="28"/>
          <w:szCs w:val="28"/>
        </w:rPr>
        <w:t>. Внедрение в городском округе Тольятти Всероссийского физк</w:t>
      </w:r>
      <w:r w:rsidR="00C976D1" w:rsidRPr="00FE1AB6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="0058607E" w:rsidRPr="00FE1AB6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C976D1" w:rsidRPr="00FE1AB6">
        <w:rPr>
          <w:rFonts w:ascii="Times New Roman" w:hAnsi="Times New Roman" w:cs="Times New Roman"/>
          <w:sz w:val="28"/>
          <w:szCs w:val="28"/>
        </w:rPr>
        <w:t>»</w:t>
      </w:r>
      <w:r w:rsidR="0058607E" w:rsidRPr="00FE1AB6">
        <w:rPr>
          <w:rFonts w:ascii="Times New Roman" w:hAnsi="Times New Roman" w:cs="Times New Roman"/>
          <w:sz w:val="28"/>
          <w:szCs w:val="28"/>
        </w:rPr>
        <w:t xml:space="preserve"> (ГТО).</w:t>
      </w:r>
    </w:p>
    <w:p w14:paraId="3152A84A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0EE58A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III. Перечень мероприятий муниципальной программы</w:t>
      </w:r>
      <w:r w:rsidR="00C976D1" w:rsidRPr="00FE1AB6">
        <w:rPr>
          <w:rFonts w:ascii="Times New Roman" w:hAnsi="Times New Roman" w:cs="Times New Roman"/>
          <w:sz w:val="28"/>
          <w:szCs w:val="28"/>
        </w:rPr>
        <w:t>.</w:t>
      </w:r>
    </w:p>
    <w:p w14:paraId="1588C3FD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D3871E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FE1AB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FE1AB6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с указанием объемов финансового обеспечения и сроков их ре</w:t>
      </w:r>
      <w:r w:rsidR="00C976D1" w:rsidRPr="00FE1AB6">
        <w:rPr>
          <w:rFonts w:ascii="Times New Roman" w:hAnsi="Times New Roman" w:cs="Times New Roman"/>
          <w:sz w:val="28"/>
          <w:szCs w:val="28"/>
        </w:rPr>
        <w:t>ализации приведен в Приложении №</w:t>
      </w:r>
      <w:r w:rsidRPr="00FE1AB6">
        <w:rPr>
          <w:rFonts w:ascii="Times New Roman" w:hAnsi="Times New Roman" w:cs="Times New Roman"/>
          <w:sz w:val="28"/>
          <w:szCs w:val="28"/>
        </w:rPr>
        <w:t xml:space="preserve"> 1 к муниципальной программе.</w:t>
      </w:r>
    </w:p>
    <w:p w14:paraId="5FF36B4E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686E46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IV. Показатели (индикаторы) муниципальной программы</w:t>
      </w:r>
      <w:r w:rsidR="00C976D1" w:rsidRPr="00FE1AB6">
        <w:rPr>
          <w:rFonts w:ascii="Times New Roman" w:hAnsi="Times New Roman" w:cs="Times New Roman"/>
          <w:sz w:val="28"/>
          <w:szCs w:val="28"/>
        </w:rPr>
        <w:t>.</w:t>
      </w:r>
    </w:p>
    <w:p w14:paraId="795B2C39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BC7AC6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FE1AB6">
          <w:rPr>
            <w:rFonts w:ascii="Times New Roman" w:hAnsi="Times New Roman" w:cs="Times New Roman"/>
            <w:sz w:val="28"/>
            <w:szCs w:val="28"/>
          </w:rPr>
          <w:t>Показатели</w:t>
        </w:r>
      </w:hyperlink>
      <w:r w:rsidRPr="00FE1AB6">
        <w:rPr>
          <w:rFonts w:ascii="Times New Roman" w:hAnsi="Times New Roman" w:cs="Times New Roman"/>
          <w:sz w:val="28"/>
          <w:szCs w:val="28"/>
        </w:rPr>
        <w:t xml:space="preserve"> (индикаторы) муниципальной прогр</w:t>
      </w:r>
      <w:r w:rsidR="00C976D1" w:rsidRPr="00FE1AB6">
        <w:rPr>
          <w:rFonts w:ascii="Times New Roman" w:hAnsi="Times New Roman" w:cs="Times New Roman"/>
          <w:sz w:val="28"/>
          <w:szCs w:val="28"/>
        </w:rPr>
        <w:t>аммы представлены в Приложении №</w:t>
      </w:r>
      <w:r w:rsidRPr="00FE1AB6">
        <w:rPr>
          <w:rFonts w:ascii="Times New Roman" w:hAnsi="Times New Roman" w:cs="Times New Roman"/>
          <w:sz w:val="28"/>
          <w:szCs w:val="28"/>
        </w:rPr>
        <w:t xml:space="preserve"> 2 к муниципальной программе.</w:t>
      </w:r>
    </w:p>
    <w:p w14:paraId="0EBEBF58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BF5C66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V. Обоснование ресурсного обеспечения</w:t>
      </w:r>
      <w:r w:rsidR="00C976D1"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Pr="00FE1AB6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C976D1" w:rsidRPr="00FE1AB6">
        <w:rPr>
          <w:rFonts w:ascii="Times New Roman" w:hAnsi="Times New Roman" w:cs="Times New Roman"/>
          <w:sz w:val="28"/>
          <w:szCs w:val="28"/>
        </w:rPr>
        <w:t>.</w:t>
      </w:r>
    </w:p>
    <w:p w14:paraId="36488F32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AA3859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бюджетов, а также за счет внебюджетных средств.</w:t>
      </w:r>
    </w:p>
    <w:p w14:paraId="5540773C" w14:textId="77777777" w:rsidR="00FE1AB6" w:rsidRPr="00FE1AB6" w:rsidRDefault="0058607E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реализации муниципальной программы за счет всех источников составит </w:t>
      </w:r>
      <w:r w:rsidR="00FE1AB6" w:rsidRPr="00FE1AB6">
        <w:rPr>
          <w:rFonts w:ascii="Times New Roman" w:hAnsi="Times New Roman" w:cs="Times New Roman"/>
          <w:sz w:val="28"/>
          <w:szCs w:val="28"/>
        </w:rPr>
        <w:t>14 226 179 тыс. руб., из них, в том числе:</w:t>
      </w:r>
    </w:p>
    <w:p w14:paraId="252B2EE3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1) по источникам финансового обеспечения:</w:t>
      </w:r>
    </w:p>
    <w:p w14:paraId="04B27823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местный бюджет - 11 802 785 тыс. руб.;</w:t>
      </w:r>
    </w:p>
    <w:p w14:paraId="4DB776A2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областной бюджет - 1 666 582 тыс. руб.;</w:t>
      </w:r>
    </w:p>
    <w:p w14:paraId="124F0D3B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федеральный бюджет - 326 812 тыс. руб.;</w:t>
      </w:r>
    </w:p>
    <w:p w14:paraId="7DBB44E1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внебюджетные средства - 430 000 тыс. руб.;</w:t>
      </w:r>
    </w:p>
    <w:p w14:paraId="144E71A3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2) по годам:</w:t>
      </w:r>
    </w:p>
    <w:p w14:paraId="206A4479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- 2027 год - 1 212 683 тыс. руб.;</w:t>
      </w:r>
    </w:p>
    <w:p w14:paraId="27D189A9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- 2028 год - 1 192 022 тыс. руб.;</w:t>
      </w:r>
    </w:p>
    <w:p w14:paraId="2C9AD89C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- 2029 год - 1 390 802 тыс. руб.;</w:t>
      </w:r>
    </w:p>
    <w:p w14:paraId="4B74A5B3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- 2030 год - 1 510 434 тыс. руб.;</w:t>
      </w:r>
    </w:p>
    <w:p w14:paraId="55059360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- 2031 год - 1 791 399 тыс. руб.;</w:t>
      </w:r>
    </w:p>
    <w:p w14:paraId="51F3B16D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- 2032 год - 1 635 609 тыс. руб.;</w:t>
      </w:r>
    </w:p>
    <w:p w14:paraId="0CEA7D7D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- 2033 год - 1 525 465 тыс. руб.;</w:t>
      </w:r>
    </w:p>
    <w:p w14:paraId="1ADCE48D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- 2034 год - 1 403 482 тыс. руб.;</w:t>
      </w:r>
    </w:p>
    <w:p w14:paraId="2738BB48" w14:textId="77777777" w:rsidR="00FE1AB6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- 2035 год - 1 303 735 тыс. руб.;</w:t>
      </w:r>
    </w:p>
    <w:p w14:paraId="46758CA0" w14:textId="77777777" w:rsidR="00A675FB" w:rsidRPr="00FE1AB6" w:rsidRDefault="00FE1AB6" w:rsidP="00FE1A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- 2036 год - 1 260 548 тыс. руб</w:t>
      </w:r>
      <w:r w:rsidR="00A675FB" w:rsidRPr="00FE1AB6">
        <w:rPr>
          <w:rFonts w:ascii="Times New Roman" w:hAnsi="Times New Roman" w:cs="Times New Roman"/>
          <w:sz w:val="28"/>
          <w:szCs w:val="28"/>
        </w:rPr>
        <w:t>.</w:t>
      </w:r>
    </w:p>
    <w:p w14:paraId="26A0BD4E" w14:textId="77777777" w:rsidR="0058607E" w:rsidRPr="00FE1AB6" w:rsidRDefault="0058607E" w:rsidP="00C976D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lastRenderedPageBreak/>
        <w:t xml:space="preserve">Сроки, объемы и источники финансового обеспечения реализации муниципальной программы приведены в </w:t>
      </w:r>
      <w:hyperlink r:id="rId16" w:history="1">
        <w:r w:rsidRPr="00FE1AB6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C976D1" w:rsidRPr="00FE1AB6">
          <w:rPr>
            <w:rFonts w:ascii="Times New Roman" w:hAnsi="Times New Roman" w:cs="Times New Roman"/>
            <w:sz w:val="28"/>
            <w:szCs w:val="28"/>
          </w:rPr>
          <w:t>№</w:t>
        </w:r>
        <w:r w:rsidRPr="00FE1AB6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FE1AB6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14:paraId="7F8B1161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Информация о ходе реализации муниципальной программы размещается управлением физической культуры и спорта администрации городского округа Тольятти на официальном портале администрации городского округа Тольятти в информационно-телекоммуникационной сети Интернет.</w:t>
      </w:r>
    </w:p>
    <w:p w14:paraId="1526B159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6E6798" w14:textId="77777777" w:rsidR="0058607E" w:rsidRPr="00FE1AB6" w:rsidRDefault="0058607E" w:rsidP="00A86A4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VI. Механизм реализации муниципальной программы</w:t>
      </w:r>
      <w:r w:rsidR="00C976D1" w:rsidRPr="00FE1AB6">
        <w:rPr>
          <w:rFonts w:ascii="Times New Roman" w:hAnsi="Times New Roman" w:cs="Times New Roman"/>
          <w:sz w:val="28"/>
          <w:szCs w:val="28"/>
        </w:rPr>
        <w:t>.</w:t>
      </w:r>
    </w:p>
    <w:p w14:paraId="0E88F7E8" w14:textId="77777777" w:rsidR="0058607E" w:rsidRPr="00FE1AB6" w:rsidRDefault="0058607E" w:rsidP="00A86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9B2FE9" w14:textId="77777777" w:rsidR="00996853" w:rsidRPr="00FE1AB6" w:rsidRDefault="00996853" w:rsidP="00A86A4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Организация управления муниципальной программы и контроль за ходом ее реализации, а также представление отчетов за отчетный период осуществляются в соответствии с Порядком принятия решений о разработке, формировании и реализации, оценки эффективности муниципальных программ городского округа Тольятти, утвержденным Постановлением мэрии городского</w:t>
      </w:r>
      <w:r w:rsidR="00A675FB" w:rsidRPr="00FE1AB6">
        <w:rPr>
          <w:rFonts w:ascii="Times New Roman" w:hAnsi="Times New Roman" w:cs="Times New Roman"/>
          <w:sz w:val="28"/>
          <w:szCs w:val="28"/>
        </w:rPr>
        <w:t xml:space="preserve"> округа Тольятти от 12.08.2013 №</w:t>
      </w:r>
      <w:r w:rsidRPr="00FE1AB6">
        <w:rPr>
          <w:rFonts w:ascii="Times New Roman" w:hAnsi="Times New Roman" w:cs="Times New Roman"/>
          <w:sz w:val="28"/>
          <w:szCs w:val="28"/>
        </w:rPr>
        <w:t xml:space="preserve"> 2546-п/1, и направлены на достижение поставленных Программой целей и задач.</w:t>
      </w:r>
    </w:p>
    <w:p w14:paraId="5789D310" w14:textId="77777777" w:rsidR="00996853" w:rsidRPr="00FE1AB6" w:rsidRDefault="00996853" w:rsidP="0099685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Реализация Программы рассчитана на период с 20</w:t>
      </w:r>
      <w:r w:rsidR="00A675FB" w:rsidRPr="00FE1AB6">
        <w:rPr>
          <w:rFonts w:ascii="Times New Roman" w:hAnsi="Times New Roman" w:cs="Times New Roman"/>
          <w:sz w:val="28"/>
          <w:szCs w:val="28"/>
        </w:rPr>
        <w:t>27 по 203</w:t>
      </w:r>
      <w:r w:rsidRPr="00FE1AB6">
        <w:rPr>
          <w:rFonts w:ascii="Times New Roman" w:hAnsi="Times New Roman" w:cs="Times New Roman"/>
          <w:sz w:val="28"/>
          <w:szCs w:val="28"/>
        </w:rPr>
        <w:t>6 годы.</w:t>
      </w:r>
    </w:p>
    <w:p w14:paraId="5D72E959" w14:textId="77777777" w:rsidR="00996853" w:rsidRPr="00FE1AB6" w:rsidRDefault="00996853" w:rsidP="0099685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Начало реализации муниципальной программы: 01.01.202</w:t>
      </w:r>
      <w:r w:rsidR="00A675FB" w:rsidRPr="00FE1AB6">
        <w:rPr>
          <w:rFonts w:ascii="Times New Roman" w:hAnsi="Times New Roman" w:cs="Times New Roman"/>
          <w:sz w:val="28"/>
          <w:szCs w:val="28"/>
        </w:rPr>
        <w:t>7</w:t>
      </w:r>
      <w:r w:rsidRPr="00FE1AB6">
        <w:rPr>
          <w:rFonts w:ascii="Times New Roman" w:hAnsi="Times New Roman" w:cs="Times New Roman"/>
          <w:sz w:val="28"/>
          <w:szCs w:val="28"/>
        </w:rPr>
        <w:t>.</w:t>
      </w:r>
    </w:p>
    <w:p w14:paraId="1C6EE1B0" w14:textId="77777777" w:rsidR="00996853" w:rsidRPr="00FE1AB6" w:rsidRDefault="00996853" w:rsidP="0099685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Окончание реализации муниципальной п</w:t>
      </w:r>
      <w:r w:rsidR="00A675FB" w:rsidRPr="00FE1AB6">
        <w:rPr>
          <w:rFonts w:ascii="Times New Roman" w:hAnsi="Times New Roman" w:cs="Times New Roman"/>
          <w:sz w:val="28"/>
          <w:szCs w:val="28"/>
        </w:rPr>
        <w:t>рограммы: 31.12.203</w:t>
      </w:r>
      <w:r w:rsidRPr="00FE1AB6">
        <w:rPr>
          <w:rFonts w:ascii="Times New Roman" w:hAnsi="Times New Roman" w:cs="Times New Roman"/>
          <w:sz w:val="28"/>
          <w:szCs w:val="28"/>
        </w:rPr>
        <w:t>6.</w:t>
      </w:r>
    </w:p>
    <w:p w14:paraId="64D4D50F" w14:textId="77777777" w:rsidR="00996853" w:rsidRPr="00FE1AB6" w:rsidRDefault="00996853" w:rsidP="0099685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Реализация Программы не предусматривает выделение этапов, поскольку программные мероприятия рассчитаны на реализацию в течение всего периода действия Программы.</w:t>
      </w:r>
    </w:p>
    <w:p w14:paraId="53FE7C29" w14:textId="77777777" w:rsidR="00996853" w:rsidRPr="00FE1AB6" w:rsidRDefault="00996853" w:rsidP="0099685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Общее руководство реализацией муниципальной программы в этот период осуществляется </w:t>
      </w:r>
      <w:r w:rsidR="00A675FB" w:rsidRPr="00FE1AB6">
        <w:rPr>
          <w:rFonts w:ascii="Times New Roman" w:hAnsi="Times New Roman" w:cs="Times New Roman"/>
          <w:sz w:val="28"/>
          <w:szCs w:val="28"/>
        </w:rPr>
        <w:t>департаментом</w:t>
      </w:r>
      <w:r w:rsidR="00F0726D" w:rsidRPr="00FE1AB6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администрации городского округа Тольятти</w:t>
      </w:r>
      <w:r w:rsidRPr="00FE1AB6">
        <w:rPr>
          <w:rFonts w:ascii="Times New Roman" w:hAnsi="Times New Roman" w:cs="Times New Roman"/>
          <w:sz w:val="28"/>
          <w:szCs w:val="28"/>
        </w:rPr>
        <w:t xml:space="preserve"> (координатор</w:t>
      </w:r>
      <w:r w:rsidR="00F0726D" w:rsidRPr="00FE1AB6"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 w:rsidRPr="00FE1AB6">
        <w:rPr>
          <w:rFonts w:ascii="Times New Roman" w:hAnsi="Times New Roman" w:cs="Times New Roman"/>
          <w:sz w:val="28"/>
          <w:szCs w:val="28"/>
        </w:rPr>
        <w:t>рограммы), котор</w:t>
      </w:r>
      <w:r w:rsidR="00F0726D" w:rsidRPr="00FE1AB6">
        <w:rPr>
          <w:rFonts w:ascii="Times New Roman" w:hAnsi="Times New Roman" w:cs="Times New Roman"/>
          <w:sz w:val="28"/>
          <w:szCs w:val="28"/>
        </w:rPr>
        <w:t>ое</w:t>
      </w:r>
      <w:r w:rsidRPr="00FE1AB6">
        <w:rPr>
          <w:rFonts w:ascii="Times New Roman" w:hAnsi="Times New Roman" w:cs="Times New Roman"/>
          <w:sz w:val="28"/>
          <w:szCs w:val="28"/>
        </w:rPr>
        <w:t xml:space="preserve"> выполняет координацию деятельности исполнителей программных мероприятий, производит контроль за ходом реализации </w:t>
      </w:r>
      <w:r w:rsidR="00F0726D" w:rsidRPr="00FE1AB6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E1AB6">
        <w:rPr>
          <w:rFonts w:ascii="Times New Roman" w:hAnsi="Times New Roman" w:cs="Times New Roman"/>
          <w:sz w:val="28"/>
          <w:szCs w:val="28"/>
        </w:rPr>
        <w:t xml:space="preserve">рограммы в части достижения результатов исполнения </w:t>
      </w:r>
      <w:r w:rsidRPr="00FE1AB6">
        <w:rPr>
          <w:rFonts w:ascii="Times New Roman" w:hAnsi="Times New Roman" w:cs="Times New Roman"/>
          <w:sz w:val="28"/>
          <w:szCs w:val="28"/>
        </w:rPr>
        <w:lastRenderedPageBreak/>
        <w:t>работ, соблюдения сроков и объемов финансирования, а также обеспечения установленных</w:t>
      </w:r>
      <w:r w:rsidR="00F0726D" w:rsidRPr="00FE1AB6">
        <w:t xml:space="preserve"> </w:t>
      </w:r>
      <w:r w:rsidR="00F0726D" w:rsidRPr="00FE1AB6">
        <w:rPr>
          <w:rFonts w:ascii="Times New Roman" w:hAnsi="Times New Roman" w:cs="Times New Roman"/>
          <w:sz w:val="28"/>
          <w:szCs w:val="28"/>
        </w:rPr>
        <w:t>значений показателей (индикаторов).</w:t>
      </w:r>
    </w:p>
    <w:p w14:paraId="64EE1752" w14:textId="77777777" w:rsidR="0058607E" w:rsidRPr="00FE1AB6" w:rsidRDefault="00996853" w:rsidP="00F0726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Ответственными исполнителями мероприятий муниципальной программы являются </w:t>
      </w:r>
      <w:r w:rsidR="00A675FB" w:rsidRPr="00FE1AB6">
        <w:rPr>
          <w:rFonts w:ascii="Times New Roman" w:hAnsi="Times New Roman" w:cs="Times New Roman"/>
          <w:sz w:val="28"/>
          <w:szCs w:val="28"/>
        </w:rPr>
        <w:t>департамент</w:t>
      </w:r>
      <w:r w:rsidRPr="00FE1AB6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администрации городского округа Тольятти, департамент градостроительной деятельности администрации городского округа Тольятти, муниципальные учреждения, находящиеся в ведомственном подчинении </w:t>
      </w:r>
      <w:r w:rsidR="00A675FB" w:rsidRPr="00FE1AB6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FE1AB6">
        <w:rPr>
          <w:rFonts w:ascii="Times New Roman" w:hAnsi="Times New Roman" w:cs="Times New Roman"/>
          <w:sz w:val="28"/>
          <w:szCs w:val="28"/>
        </w:rPr>
        <w:t>физической культуры и спорта администрации городского округа Тольятти.</w:t>
      </w:r>
    </w:p>
    <w:p w14:paraId="1D018A3F" w14:textId="77777777" w:rsidR="00F0726D" w:rsidRPr="00FE1AB6" w:rsidRDefault="00F0726D" w:rsidP="00F0726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Контроль за целевым использованием бюджетных средств, эффективностью их использования осуществляют главные распорядители бюджетных средств. Механизм управления муниципальной программой - это совокупность скоординированных действий, реализуемых органами управлений различного уровня и призванных обеспечить ее выполнение, контроль и анализ хода работ, корректировку муниципальной программы в случае необходимости, оценку результатов. Оценка достижения плановых значений целевых показателей в рамках заявленной цели отражает полноту реализации муниципальной программы.</w:t>
      </w:r>
    </w:p>
    <w:p w14:paraId="5F21441D" w14:textId="77777777" w:rsidR="00F0726D" w:rsidRPr="00FE1AB6" w:rsidRDefault="00F0726D" w:rsidP="00F0726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Расчет эффективности реализации муниципальной программы и формулировка вывода осуществляются в соответствии с Методикой проведения оценки эффективности реализации муниципальной программы, определенной Порядком принятия решений о разработке, формировании и реализации, оценки эффективности муниципальных программ городского округа Тольятти, утвержденным постановлением мэрии городского округа Тольятти от 12.08.2013 № 2546-п/1.</w:t>
      </w:r>
    </w:p>
    <w:p w14:paraId="1A3EF357" w14:textId="77777777" w:rsidR="00F0726D" w:rsidRPr="00FE1AB6" w:rsidRDefault="00F0726D" w:rsidP="00F0726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C0A0C2C" w14:textId="77777777" w:rsidR="0058607E" w:rsidRPr="00FE1AB6" w:rsidRDefault="0058607E" w:rsidP="00A4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VII. Планируемые результаты реализации</w:t>
      </w:r>
      <w:r w:rsidR="00C976D1"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Pr="00FE1AB6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C976D1" w:rsidRPr="00FE1AB6">
        <w:rPr>
          <w:rFonts w:ascii="Times New Roman" w:hAnsi="Times New Roman" w:cs="Times New Roman"/>
          <w:sz w:val="28"/>
          <w:szCs w:val="28"/>
        </w:rPr>
        <w:t>.</w:t>
      </w:r>
    </w:p>
    <w:p w14:paraId="2881DD56" w14:textId="77777777" w:rsidR="00A25D50" w:rsidRPr="00FE1AB6" w:rsidRDefault="00A25D50" w:rsidP="00A40B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14EEB5" w14:textId="77777777" w:rsidR="00FF4899" w:rsidRPr="00FE1AB6" w:rsidRDefault="0058607E" w:rsidP="00FF489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В результате реализации мероприятий муниципальной п</w:t>
      </w:r>
      <w:r w:rsidR="00C976D1" w:rsidRPr="00FE1AB6">
        <w:rPr>
          <w:rFonts w:ascii="Times New Roman" w:hAnsi="Times New Roman" w:cs="Times New Roman"/>
          <w:sz w:val="28"/>
          <w:szCs w:val="28"/>
        </w:rPr>
        <w:t>рограммы планируется к концу 2030</w:t>
      </w:r>
      <w:r w:rsidRPr="00FE1AB6">
        <w:rPr>
          <w:rFonts w:ascii="Times New Roman" w:hAnsi="Times New Roman" w:cs="Times New Roman"/>
          <w:sz w:val="28"/>
          <w:szCs w:val="28"/>
        </w:rPr>
        <w:t xml:space="preserve"> го</w:t>
      </w:r>
      <w:r w:rsidR="00C976D1" w:rsidRPr="00FE1AB6">
        <w:rPr>
          <w:rFonts w:ascii="Times New Roman" w:hAnsi="Times New Roman" w:cs="Times New Roman"/>
          <w:sz w:val="28"/>
          <w:szCs w:val="28"/>
        </w:rPr>
        <w:t>да достичь значения показателя «</w:t>
      </w:r>
      <w:r w:rsidR="00C976D1" w:rsidRPr="00FE1AB6">
        <w:rPr>
          <w:rFonts w:ascii="Times New Roman" w:eastAsia="Times New Roman" w:hAnsi="Times New Roman" w:cs="Times New Roman"/>
          <w:sz w:val="28"/>
          <w:szCs w:val="28"/>
        </w:rPr>
        <w:t xml:space="preserve">Доля населения </w:t>
      </w:r>
      <w:r w:rsidR="00C976D1" w:rsidRPr="00FE1AB6">
        <w:rPr>
          <w:rFonts w:ascii="Times New Roman" w:eastAsia="Times New Roman" w:hAnsi="Times New Roman" w:cs="Times New Roman"/>
          <w:sz w:val="28"/>
          <w:szCs w:val="28"/>
        </w:rPr>
        <w:lastRenderedPageBreak/>
        <w:t>в возрасте 3</w:t>
      </w:r>
      <w:r w:rsidR="00C976D1" w:rsidRPr="00FE1AB6">
        <w:rPr>
          <w:rFonts w:ascii="Times New Roman" w:hAnsi="Times New Roman" w:cs="Times New Roman"/>
          <w:sz w:val="28"/>
          <w:szCs w:val="28"/>
        </w:rPr>
        <w:t>-</w:t>
      </w:r>
      <w:r w:rsidR="00C976D1" w:rsidRPr="00FE1AB6">
        <w:rPr>
          <w:rFonts w:ascii="Times New Roman" w:eastAsia="Times New Roman" w:hAnsi="Times New Roman" w:cs="Times New Roman"/>
          <w:sz w:val="28"/>
          <w:szCs w:val="28"/>
        </w:rPr>
        <w:t>79 лет, систематически занимающихся физической культурой и спортом в общей чис</w:t>
      </w:r>
      <w:r w:rsidR="00C976D1" w:rsidRPr="00FE1AB6">
        <w:rPr>
          <w:rFonts w:ascii="Times New Roman" w:hAnsi="Times New Roman" w:cs="Times New Roman"/>
          <w:sz w:val="28"/>
          <w:szCs w:val="28"/>
        </w:rPr>
        <w:t xml:space="preserve">ленности населения в возрасте </w:t>
      </w:r>
      <w:r w:rsidR="00C976D1" w:rsidRPr="00FE1AB6">
        <w:rPr>
          <w:rFonts w:ascii="Times New Roman" w:eastAsia="Times New Roman" w:hAnsi="Times New Roman" w:cs="Times New Roman"/>
          <w:sz w:val="28"/>
          <w:szCs w:val="28"/>
        </w:rPr>
        <w:t>3</w:t>
      </w:r>
      <w:r w:rsidR="00C976D1" w:rsidRPr="00FE1AB6">
        <w:rPr>
          <w:rFonts w:ascii="Times New Roman" w:hAnsi="Times New Roman" w:cs="Times New Roman"/>
          <w:sz w:val="28"/>
          <w:szCs w:val="28"/>
        </w:rPr>
        <w:t>-</w:t>
      </w:r>
      <w:r w:rsidR="00C976D1" w:rsidRPr="00FE1AB6">
        <w:rPr>
          <w:rFonts w:ascii="Times New Roman" w:eastAsia="Times New Roman" w:hAnsi="Times New Roman" w:cs="Times New Roman"/>
          <w:sz w:val="28"/>
          <w:szCs w:val="28"/>
        </w:rPr>
        <w:t>79 лет»</w:t>
      </w:r>
      <w:r w:rsidRPr="00FE1AB6">
        <w:rPr>
          <w:rFonts w:ascii="Times New Roman" w:hAnsi="Times New Roman" w:cs="Times New Roman"/>
          <w:sz w:val="28"/>
          <w:szCs w:val="28"/>
        </w:rPr>
        <w:t xml:space="preserve"> в городском округе Тольятти - </w:t>
      </w:r>
      <w:r w:rsidR="00C976D1" w:rsidRPr="00FE1AB6">
        <w:rPr>
          <w:rFonts w:ascii="Times New Roman" w:hAnsi="Times New Roman" w:cs="Times New Roman"/>
          <w:sz w:val="28"/>
          <w:szCs w:val="28"/>
        </w:rPr>
        <w:t>70</w:t>
      </w:r>
      <w:r w:rsidRPr="00FE1AB6">
        <w:rPr>
          <w:rFonts w:ascii="Times New Roman" w:hAnsi="Times New Roman" w:cs="Times New Roman"/>
          <w:sz w:val="28"/>
          <w:szCs w:val="28"/>
        </w:rPr>
        <w:t>%</w:t>
      </w:r>
      <w:r w:rsidR="00567F22" w:rsidRPr="00FE1AB6">
        <w:rPr>
          <w:rFonts w:ascii="Times New Roman" w:hAnsi="Times New Roman" w:cs="Times New Roman"/>
          <w:sz w:val="28"/>
          <w:szCs w:val="28"/>
        </w:rPr>
        <w:t xml:space="preserve"> с сохран</w:t>
      </w:r>
      <w:r w:rsidR="00A675FB" w:rsidRPr="00FE1AB6">
        <w:rPr>
          <w:rFonts w:ascii="Times New Roman" w:hAnsi="Times New Roman" w:cs="Times New Roman"/>
          <w:sz w:val="28"/>
          <w:szCs w:val="28"/>
        </w:rPr>
        <w:t>е</w:t>
      </w:r>
      <w:r w:rsidR="00567F22" w:rsidRPr="00FE1AB6">
        <w:rPr>
          <w:rFonts w:ascii="Times New Roman" w:hAnsi="Times New Roman" w:cs="Times New Roman"/>
          <w:sz w:val="28"/>
          <w:szCs w:val="28"/>
        </w:rPr>
        <w:t>ние</w:t>
      </w:r>
      <w:r w:rsidR="00A675FB" w:rsidRPr="00FE1AB6">
        <w:rPr>
          <w:rFonts w:ascii="Times New Roman" w:hAnsi="Times New Roman" w:cs="Times New Roman"/>
          <w:sz w:val="28"/>
          <w:szCs w:val="28"/>
        </w:rPr>
        <w:t>м значения показателя до 2026 года</w:t>
      </w:r>
      <w:r w:rsidRPr="00FE1AB6">
        <w:rPr>
          <w:rFonts w:ascii="Times New Roman" w:hAnsi="Times New Roman" w:cs="Times New Roman"/>
          <w:sz w:val="28"/>
          <w:szCs w:val="28"/>
        </w:rPr>
        <w:t>.</w:t>
      </w:r>
      <w:r w:rsidR="00FF4899"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Pr="00FE1AB6">
        <w:rPr>
          <w:rFonts w:ascii="Times New Roman" w:hAnsi="Times New Roman" w:cs="Times New Roman"/>
          <w:sz w:val="28"/>
          <w:szCs w:val="28"/>
        </w:rPr>
        <w:t>Указанный показатель является одним из основных показателей по оценке эффективности деятельности органов мес</w:t>
      </w:r>
      <w:r w:rsidR="00FF4899" w:rsidRPr="00FE1AB6">
        <w:rPr>
          <w:rFonts w:ascii="Times New Roman" w:hAnsi="Times New Roman" w:cs="Times New Roman"/>
          <w:sz w:val="28"/>
          <w:szCs w:val="28"/>
        </w:rPr>
        <w:t>тного самоуправления в отрасли «Физическая культура и спорт»</w:t>
      </w:r>
      <w:r w:rsidRPr="00FE1AB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3164DA6" w14:textId="77777777" w:rsidR="00567F22" w:rsidRPr="00FE1AB6" w:rsidRDefault="0058607E" w:rsidP="00293D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Динамика показателя </w:t>
      </w:r>
      <w:r w:rsidR="00FF4899" w:rsidRPr="00FE1AB6">
        <w:rPr>
          <w:rFonts w:ascii="Times New Roman" w:hAnsi="Times New Roman" w:cs="Times New Roman"/>
          <w:sz w:val="28"/>
          <w:szCs w:val="28"/>
        </w:rPr>
        <w:t>«</w:t>
      </w:r>
      <w:r w:rsidR="00FF4899" w:rsidRPr="00FE1AB6">
        <w:rPr>
          <w:rFonts w:ascii="Times New Roman" w:eastAsia="Times New Roman" w:hAnsi="Times New Roman" w:cs="Times New Roman"/>
          <w:sz w:val="28"/>
          <w:szCs w:val="28"/>
        </w:rPr>
        <w:t>Доля населения в возрасте 3</w:t>
      </w:r>
      <w:r w:rsidR="00FF4899" w:rsidRPr="00FE1AB6">
        <w:rPr>
          <w:rFonts w:ascii="Times New Roman" w:hAnsi="Times New Roman" w:cs="Times New Roman"/>
          <w:sz w:val="28"/>
          <w:szCs w:val="28"/>
        </w:rPr>
        <w:t>-</w:t>
      </w:r>
      <w:r w:rsidR="00FF4899" w:rsidRPr="00FE1AB6">
        <w:rPr>
          <w:rFonts w:ascii="Times New Roman" w:eastAsia="Times New Roman" w:hAnsi="Times New Roman" w:cs="Times New Roman"/>
          <w:sz w:val="28"/>
          <w:szCs w:val="28"/>
        </w:rPr>
        <w:t>79 лет, систематически занимающихся физической культурой и спортом в общей чис</w:t>
      </w:r>
      <w:r w:rsidR="00FF4899" w:rsidRPr="00FE1AB6">
        <w:rPr>
          <w:rFonts w:ascii="Times New Roman" w:hAnsi="Times New Roman" w:cs="Times New Roman"/>
          <w:sz w:val="28"/>
          <w:szCs w:val="28"/>
        </w:rPr>
        <w:t xml:space="preserve">ленности населения в возрасте  </w:t>
      </w:r>
      <w:r w:rsidR="00FF4899" w:rsidRPr="00FE1AB6">
        <w:rPr>
          <w:rFonts w:ascii="Times New Roman" w:eastAsia="Times New Roman" w:hAnsi="Times New Roman" w:cs="Times New Roman"/>
          <w:sz w:val="28"/>
          <w:szCs w:val="28"/>
        </w:rPr>
        <w:t>3</w:t>
      </w:r>
      <w:r w:rsidR="00FF4899" w:rsidRPr="00FE1AB6">
        <w:rPr>
          <w:rFonts w:ascii="Times New Roman" w:hAnsi="Times New Roman" w:cs="Times New Roman"/>
          <w:sz w:val="28"/>
          <w:szCs w:val="28"/>
        </w:rPr>
        <w:t>-</w:t>
      </w:r>
      <w:r w:rsidR="00FF4899" w:rsidRPr="00FE1AB6">
        <w:rPr>
          <w:rFonts w:ascii="Times New Roman" w:eastAsia="Times New Roman" w:hAnsi="Times New Roman" w:cs="Times New Roman"/>
          <w:sz w:val="28"/>
          <w:szCs w:val="28"/>
        </w:rPr>
        <w:t>79 лет»</w:t>
      </w:r>
      <w:r w:rsidR="00FF4899"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Pr="00FE1AB6">
        <w:rPr>
          <w:rFonts w:ascii="Times New Roman" w:hAnsi="Times New Roman" w:cs="Times New Roman"/>
          <w:sz w:val="28"/>
          <w:szCs w:val="28"/>
        </w:rPr>
        <w:t xml:space="preserve">в отношении городского округа Тольятти по годам рассчитана исходя из планируемого ежегодного увеличения базового показателя, а также с учетом материально-технической базы соответствующих муниципальных учреждений, обеспеченности кадрами, экономической ситуации в целом как факторов, влияющих на потенциал становления данного показателя. </w:t>
      </w:r>
    </w:p>
    <w:p w14:paraId="19ADC67A" w14:textId="77777777" w:rsidR="0058607E" w:rsidRPr="00FE1AB6" w:rsidRDefault="0058607E" w:rsidP="00293D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Динамика приведена </w:t>
      </w:r>
      <w:r w:rsidR="00293D38" w:rsidRPr="00FE1AB6">
        <w:rPr>
          <w:rFonts w:ascii="Times New Roman" w:hAnsi="Times New Roman" w:cs="Times New Roman"/>
          <w:sz w:val="28"/>
          <w:szCs w:val="28"/>
        </w:rPr>
        <w:t>в</w:t>
      </w:r>
      <w:r w:rsidRPr="00FE1AB6">
        <w:rPr>
          <w:rFonts w:ascii="Times New Roman" w:hAnsi="Times New Roman" w:cs="Times New Roman"/>
          <w:sz w:val="28"/>
          <w:szCs w:val="28"/>
        </w:rPr>
        <w:t xml:space="preserve"> таблице</w:t>
      </w:r>
      <w:r w:rsidR="00293D38" w:rsidRPr="00FE1AB6">
        <w:rPr>
          <w:rFonts w:ascii="Times New Roman" w:hAnsi="Times New Roman" w:cs="Times New Roman"/>
          <w:sz w:val="28"/>
          <w:szCs w:val="28"/>
        </w:rPr>
        <w:t xml:space="preserve"> № 2.</w:t>
      </w:r>
    </w:p>
    <w:p w14:paraId="3AA402BF" w14:textId="77777777" w:rsidR="00293D38" w:rsidRPr="00FE1AB6" w:rsidRDefault="00293D38" w:rsidP="00293D38">
      <w:pPr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708"/>
        <w:gridCol w:w="709"/>
        <w:gridCol w:w="709"/>
        <w:gridCol w:w="708"/>
        <w:gridCol w:w="1418"/>
      </w:tblGrid>
      <w:tr w:rsidR="0058607E" w:rsidRPr="00FE1AB6" w14:paraId="687A3EB5" w14:textId="77777777" w:rsidTr="00615DCF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3DB7" w14:textId="77777777" w:rsidR="0058607E" w:rsidRPr="00FE1AB6" w:rsidRDefault="0058607E" w:rsidP="00964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77A3" w14:textId="77777777" w:rsidR="0058607E" w:rsidRPr="00FE1AB6" w:rsidRDefault="0058607E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Базовое значение (20</w:t>
            </w:r>
            <w:r w:rsidR="00FF4899" w:rsidRPr="00FE1A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67F22" w:rsidRPr="00FE1A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г.)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801C" w14:textId="77777777" w:rsidR="00615DCF" w:rsidRPr="00FE1AB6" w:rsidRDefault="0058607E" w:rsidP="00964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  <w:r w:rsidR="00B95912" w:rsidRPr="00FE1A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F4899"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1EF681F" w14:textId="77777777" w:rsidR="0058607E" w:rsidRPr="00FE1AB6" w:rsidRDefault="00FF4899" w:rsidP="0061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15DCF" w:rsidRPr="00FE1AB6">
              <w:rPr>
                <w:rFonts w:ascii="Times New Roman" w:hAnsi="Times New Roman" w:cs="Times New Roman"/>
                <w:sz w:val="28"/>
                <w:szCs w:val="28"/>
              </w:rPr>
              <w:t>процентах</w:t>
            </w:r>
          </w:p>
        </w:tc>
      </w:tr>
      <w:tr w:rsidR="00567F22" w:rsidRPr="00FE1AB6" w14:paraId="0454E26C" w14:textId="77777777" w:rsidTr="00615DCF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909A" w14:textId="77777777" w:rsidR="00567F22" w:rsidRPr="00FE1AB6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3E88" w14:textId="77777777" w:rsidR="00567F22" w:rsidRPr="00FE1AB6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D866" w14:textId="77777777" w:rsidR="00567F22" w:rsidRPr="00FE1AB6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9799" w14:textId="77777777" w:rsidR="00567F22" w:rsidRPr="00FE1AB6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9A8E" w14:textId="77777777" w:rsidR="00567F22" w:rsidRPr="00FE1AB6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087D" w14:textId="77777777" w:rsidR="00567F22" w:rsidRPr="00FE1AB6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6128" w14:textId="77777777" w:rsidR="00567F22" w:rsidRPr="00FE1AB6" w:rsidRDefault="00567F22" w:rsidP="00615DCF">
            <w:pPr>
              <w:autoSpaceDE w:val="0"/>
              <w:autoSpaceDN w:val="0"/>
              <w:adjustRightInd w:val="0"/>
              <w:spacing w:after="0" w:line="240" w:lineRule="auto"/>
              <w:ind w:left="-197" w:right="-2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2031-2036</w:t>
            </w:r>
          </w:p>
        </w:tc>
      </w:tr>
      <w:tr w:rsidR="00567F22" w:rsidRPr="00FE1AB6" w14:paraId="29D9F6A6" w14:textId="77777777" w:rsidTr="00615DC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0720" w14:textId="77777777" w:rsidR="00567F22" w:rsidRPr="00FE1AB6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населения в возрасте 3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1AB6">
              <w:rPr>
                <w:rFonts w:ascii="Times New Roman" w:eastAsia="Times New Roman" w:hAnsi="Times New Roman" w:cs="Times New Roman"/>
                <w:sz w:val="28"/>
                <w:szCs w:val="28"/>
              </w:rPr>
              <w:t>79 лет, систематически занимающихся физической культурой и спортом в общей чис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ленности населения в возрасте  </w:t>
            </w:r>
            <w:r w:rsidRPr="00FE1AB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1AB6">
              <w:rPr>
                <w:rFonts w:ascii="Times New Roman" w:eastAsia="Times New Roman" w:hAnsi="Times New Roman" w:cs="Times New Roman"/>
                <w:sz w:val="28"/>
                <w:szCs w:val="28"/>
              </w:rPr>
              <w:t>79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31CF" w14:textId="77777777" w:rsidR="00567F22" w:rsidRPr="00FE1AB6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58,3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493" w14:textId="77777777" w:rsidR="00567F22" w:rsidRPr="00FE1AB6" w:rsidRDefault="00615DCF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63,1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E758" w14:textId="77777777" w:rsidR="00567F22" w:rsidRPr="00FE1AB6" w:rsidRDefault="00615DCF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65,5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C993" w14:textId="77777777" w:rsidR="00567F22" w:rsidRPr="00FE1AB6" w:rsidRDefault="00615DCF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67,9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E57F" w14:textId="77777777" w:rsidR="00567F22" w:rsidRPr="00FE1AB6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EB7C" w14:textId="77777777" w:rsidR="00567F22" w:rsidRPr="00FE1AB6" w:rsidRDefault="00567F22" w:rsidP="00567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14:paraId="29D808DC" w14:textId="77777777" w:rsidR="00293D38" w:rsidRPr="00FE1AB6" w:rsidRDefault="00293D38" w:rsidP="00293D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D8AF7E" w14:textId="77777777" w:rsidR="0058607E" w:rsidRPr="00FE1AB6" w:rsidRDefault="0058607E" w:rsidP="00FF489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Реализация муниципальной программы позволит поддерживать и развивать физическую культуру и спорт среди лиц с ограниченными возможностями здоровья и инвалидов. В результате реализации мероприятий пла</w:t>
      </w:r>
      <w:r w:rsidR="00FF4899" w:rsidRPr="00FE1AB6">
        <w:rPr>
          <w:rFonts w:ascii="Times New Roman" w:hAnsi="Times New Roman" w:cs="Times New Roman"/>
          <w:sz w:val="28"/>
          <w:szCs w:val="28"/>
        </w:rPr>
        <w:t>нируется увеличение показателя «</w:t>
      </w:r>
      <w:r w:rsidRPr="00FE1AB6">
        <w:rPr>
          <w:rFonts w:ascii="Times New Roman" w:hAnsi="Times New Roman" w:cs="Times New Roman"/>
          <w:sz w:val="28"/>
          <w:szCs w:val="28"/>
        </w:rPr>
        <w:t xml:space="preserve">Доля лиц с ограниченными возможностями здоровья и инвалидов, систематически занимающихся </w:t>
      </w:r>
      <w:r w:rsidRPr="00FE1AB6">
        <w:rPr>
          <w:rFonts w:ascii="Times New Roman" w:hAnsi="Times New Roman" w:cs="Times New Roman"/>
          <w:sz w:val="28"/>
          <w:szCs w:val="28"/>
        </w:rPr>
        <w:lastRenderedPageBreak/>
        <w:t>физической культурой и спортом, в общей численн</w:t>
      </w:r>
      <w:r w:rsidR="00FF4899" w:rsidRPr="00FE1AB6">
        <w:rPr>
          <w:rFonts w:ascii="Times New Roman" w:hAnsi="Times New Roman" w:cs="Times New Roman"/>
          <w:sz w:val="28"/>
          <w:szCs w:val="28"/>
        </w:rPr>
        <w:t>ости данной категории населения»</w:t>
      </w:r>
      <w:r w:rsidRPr="00FE1AB6">
        <w:rPr>
          <w:rFonts w:ascii="Times New Roman" w:hAnsi="Times New Roman" w:cs="Times New Roman"/>
          <w:sz w:val="28"/>
          <w:szCs w:val="28"/>
        </w:rPr>
        <w:t xml:space="preserve"> в отношении городского округа Тольятти. </w:t>
      </w:r>
    </w:p>
    <w:p w14:paraId="16D1713B" w14:textId="77777777" w:rsidR="00354B55" w:rsidRPr="00FE1AB6" w:rsidRDefault="0058607E" w:rsidP="00354B5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Динамика данного показателя по годам рассчитана исходя из планируемого ежегодного увеличения базового показателя</w:t>
      </w:r>
      <w:r w:rsidR="00B95912" w:rsidRPr="00FE1AB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FE1AB6">
        <w:rPr>
          <w:rFonts w:ascii="Times New Roman" w:hAnsi="Times New Roman" w:cs="Times New Roman"/>
          <w:sz w:val="28"/>
          <w:szCs w:val="28"/>
        </w:rPr>
        <w:t>с учетом доступности спортивных сооружений для маломобильных групп населения (</w:t>
      </w:r>
      <w:r w:rsidR="00B95912" w:rsidRPr="00FE1AB6">
        <w:rPr>
          <w:rFonts w:ascii="Times New Roman" w:hAnsi="Times New Roman" w:cs="Times New Roman"/>
          <w:sz w:val="28"/>
          <w:szCs w:val="28"/>
        </w:rPr>
        <w:t xml:space="preserve">удобные подъездные пути, </w:t>
      </w:r>
      <w:r w:rsidRPr="00FE1AB6">
        <w:rPr>
          <w:rFonts w:ascii="Times New Roman" w:hAnsi="Times New Roman" w:cs="Times New Roman"/>
          <w:sz w:val="28"/>
          <w:szCs w:val="28"/>
        </w:rPr>
        <w:t>пандус</w:t>
      </w:r>
      <w:r w:rsidR="00B95912" w:rsidRPr="00FE1AB6">
        <w:rPr>
          <w:rFonts w:ascii="Times New Roman" w:hAnsi="Times New Roman" w:cs="Times New Roman"/>
          <w:sz w:val="28"/>
          <w:szCs w:val="28"/>
        </w:rPr>
        <w:t>ы</w:t>
      </w:r>
      <w:r w:rsidRPr="00FE1AB6">
        <w:rPr>
          <w:rFonts w:ascii="Times New Roman" w:hAnsi="Times New Roman" w:cs="Times New Roman"/>
          <w:sz w:val="28"/>
          <w:szCs w:val="28"/>
        </w:rPr>
        <w:t>, подъемные устройства</w:t>
      </w:r>
      <w:r w:rsidR="00B95912" w:rsidRPr="00FE1AB6">
        <w:rPr>
          <w:rFonts w:ascii="Times New Roman" w:hAnsi="Times New Roman" w:cs="Times New Roman"/>
          <w:sz w:val="28"/>
          <w:szCs w:val="28"/>
        </w:rPr>
        <w:t>, системы навигации, санитарно-гигиенические помещения и т.д.</w:t>
      </w:r>
      <w:r w:rsidRPr="00FE1AB6">
        <w:rPr>
          <w:rFonts w:ascii="Times New Roman" w:hAnsi="Times New Roman" w:cs="Times New Roman"/>
          <w:sz w:val="28"/>
          <w:szCs w:val="28"/>
        </w:rPr>
        <w:t xml:space="preserve">), материально-технической базы соответствующих муниципальных учреждений, обеспеченности специализированными кадрами и экономической ситуации в целом как факторов, влияющих на потенциал становления данного показателя. </w:t>
      </w:r>
      <w:r w:rsidR="00293D38" w:rsidRPr="00FE1AB6">
        <w:rPr>
          <w:rFonts w:ascii="Times New Roman" w:hAnsi="Times New Roman" w:cs="Times New Roman"/>
          <w:sz w:val="28"/>
          <w:szCs w:val="28"/>
        </w:rPr>
        <w:t xml:space="preserve"> </w:t>
      </w:r>
      <w:r w:rsidRPr="00FE1AB6">
        <w:rPr>
          <w:rFonts w:ascii="Times New Roman" w:hAnsi="Times New Roman" w:cs="Times New Roman"/>
          <w:sz w:val="28"/>
          <w:szCs w:val="28"/>
        </w:rPr>
        <w:t>Ди</w:t>
      </w:r>
      <w:r w:rsidR="00293D38" w:rsidRPr="00FE1AB6">
        <w:rPr>
          <w:rFonts w:ascii="Times New Roman" w:hAnsi="Times New Roman" w:cs="Times New Roman"/>
          <w:sz w:val="28"/>
          <w:szCs w:val="28"/>
        </w:rPr>
        <w:t>намика приведена в</w:t>
      </w:r>
      <w:r w:rsidRPr="00FE1AB6">
        <w:rPr>
          <w:rFonts w:ascii="Times New Roman" w:hAnsi="Times New Roman" w:cs="Times New Roman"/>
          <w:sz w:val="28"/>
          <w:szCs w:val="28"/>
        </w:rPr>
        <w:t xml:space="preserve"> таблице</w:t>
      </w:r>
      <w:r w:rsidR="00293D38" w:rsidRPr="00FE1AB6">
        <w:rPr>
          <w:rFonts w:ascii="Times New Roman" w:hAnsi="Times New Roman" w:cs="Times New Roman"/>
          <w:sz w:val="28"/>
          <w:szCs w:val="28"/>
        </w:rPr>
        <w:t xml:space="preserve"> № 3.</w:t>
      </w:r>
    </w:p>
    <w:p w14:paraId="7BF1B2F5" w14:textId="77777777" w:rsidR="00293D38" w:rsidRPr="00FE1AB6" w:rsidRDefault="00293D38" w:rsidP="00354B55">
      <w:pPr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Таблица № 3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708"/>
        <w:gridCol w:w="709"/>
        <w:gridCol w:w="709"/>
        <w:gridCol w:w="708"/>
        <w:gridCol w:w="1418"/>
      </w:tblGrid>
      <w:tr w:rsidR="00615DCF" w:rsidRPr="00FE1AB6" w14:paraId="0FE5D571" w14:textId="77777777" w:rsidTr="00354B55">
        <w:tc>
          <w:tcPr>
            <w:tcW w:w="3828" w:type="dxa"/>
            <w:vMerge w:val="restart"/>
            <w:vAlign w:val="center"/>
          </w:tcPr>
          <w:p w14:paraId="026B48A2" w14:textId="77777777" w:rsidR="00615DCF" w:rsidRPr="00FE1AB6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14:paraId="68CE2A6B" w14:textId="77777777" w:rsidR="00615DCF" w:rsidRPr="00FE1AB6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Базовое значение (2025 г.)</w:t>
            </w:r>
          </w:p>
        </w:tc>
        <w:tc>
          <w:tcPr>
            <w:tcW w:w="4252" w:type="dxa"/>
            <w:gridSpan w:val="5"/>
            <w:vAlign w:val="center"/>
          </w:tcPr>
          <w:p w14:paraId="483E3439" w14:textId="77777777" w:rsidR="00615DCF" w:rsidRPr="00FE1AB6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 по годам, </w:t>
            </w:r>
          </w:p>
          <w:p w14:paraId="15664806" w14:textId="77777777" w:rsidR="00615DCF" w:rsidRPr="00FE1AB6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в процентах</w:t>
            </w:r>
          </w:p>
        </w:tc>
      </w:tr>
      <w:tr w:rsidR="00615DCF" w:rsidRPr="00FE1AB6" w14:paraId="632B63FB" w14:textId="77777777" w:rsidTr="00354B55">
        <w:trPr>
          <w:trHeight w:val="20"/>
        </w:trPr>
        <w:tc>
          <w:tcPr>
            <w:tcW w:w="3828" w:type="dxa"/>
            <w:vMerge/>
            <w:vAlign w:val="center"/>
          </w:tcPr>
          <w:p w14:paraId="7F39F98F" w14:textId="77777777" w:rsidR="00615DCF" w:rsidRPr="00FE1AB6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6E27D4EA" w14:textId="77777777" w:rsidR="00615DCF" w:rsidRPr="00FE1AB6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091FF97E" w14:textId="77777777" w:rsidR="00615DCF" w:rsidRPr="00FE1AB6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709" w:type="dxa"/>
            <w:vAlign w:val="center"/>
          </w:tcPr>
          <w:p w14:paraId="2AB2FA37" w14:textId="77777777" w:rsidR="00615DCF" w:rsidRPr="00FE1AB6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709" w:type="dxa"/>
            <w:vAlign w:val="center"/>
          </w:tcPr>
          <w:p w14:paraId="2F35E699" w14:textId="77777777" w:rsidR="00615DCF" w:rsidRPr="00FE1AB6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708" w:type="dxa"/>
            <w:vAlign w:val="center"/>
          </w:tcPr>
          <w:p w14:paraId="41DC5486" w14:textId="77777777" w:rsidR="00615DCF" w:rsidRPr="00FE1AB6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1418" w:type="dxa"/>
            <w:vAlign w:val="center"/>
          </w:tcPr>
          <w:p w14:paraId="3CA36375" w14:textId="77777777" w:rsidR="00615DCF" w:rsidRPr="00FE1AB6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ind w:left="-197" w:right="-2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2031-2036</w:t>
            </w:r>
          </w:p>
        </w:tc>
      </w:tr>
      <w:tr w:rsidR="00615DCF" w:rsidRPr="00FE1AB6" w14:paraId="1ACFAC10" w14:textId="77777777" w:rsidTr="00354B55">
        <w:tc>
          <w:tcPr>
            <w:tcW w:w="3828" w:type="dxa"/>
          </w:tcPr>
          <w:p w14:paraId="12A78448" w14:textId="77777777" w:rsidR="00615DCF" w:rsidRPr="00FE1AB6" w:rsidRDefault="00615DCF" w:rsidP="00911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1276" w:type="dxa"/>
            <w:vAlign w:val="center"/>
          </w:tcPr>
          <w:p w14:paraId="3F8A6771" w14:textId="77777777" w:rsidR="00615DCF" w:rsidRPr="00FE1AB6" w:rsidRDefault="001D65A9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25,7</w:t>
            </w:r>
          </w:p>
        </w:tc>
        <w:tc>
          <w:tcPr>
            <w:tcW w:w="708" w:type="dxa"/>
            <w:vAlign w:val="center"/>
          </w:tcPr>
          <w:p w14:paraId="3BAF371D" w14:textId="77777777" w:rsidR="00615DCF" w:rsidRPr="00FE1AB6" w:rsidRDefault="001D65A9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vAlign w:val="center"/>
          </w:tcPr>
          <w:p w14:paraId="4BE21DF0" w14:textId="77777777" w:rsidR="00615DCF" w:rsidRPr="00FE1AB6" w:rsidRDefault="001D65A9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vAlign w:val="center"/>
          </w:tcPr>
          <w:p w14:paraId="3CA36830" w14:textId="77777777" w:rsidR="00615DCF" w:rsidRPr="00FE1AB6" w:rsidRDefault="001D65A9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8" w:type="dxa"/>
            <w:vAlign w:val="center"/>
          </w:tcPr>
          <w:p w14:paraId="63E0D7C5" w14:textId="77777777" w:rsidR="00615DCF" w:rsidRPr="00FE1AB6" w:rsidRDefault="001D65A9" w:rsidP="0091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center"/>
          </w:tcPr>
          <w:p w14:paraId="43C294B5" w14:textId="77777777" w:rsidR="00615DCF" w:rsidRPr="00FE1AB6" w:rsidRDefault="001D65A9" w:rsidP="001D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AB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14:paraId="2C08A028" w14:textId="77777777" w:rsidR="0058607E" w:rsidRPr="00FE1AB6" w:rsidRDefault="0058607E" w:rsidP="00596E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F4D6CD" w14:textId="77777777" w:rsidR="0058607E" w:rsidRPr="00FE1AB6" w:rsidRDefault="0058607E" w:rsidP="00B9591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Внедрение на территории городского округа Тольятти Всероссийского физк</w:t>
      </w:r>
      <w:r w:rsidR="00B95912" w:rsidRPr="00FE1AB6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Pr="00FE1AB6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B95912" w:rsidRPr="00FE1AB6">
        <w:rPr>
          <w:rFonts w:ascii="Times New Roman" w:hAnsi="Times New Roman" w:cs="Times New Roman"/>
          <w:sz w:val="28"/>
          <w:szCs w:val="28"/>
        </w:rPr>
        <w:t>»</w:t>
      </w:r>
      <w:r w:rsidRPr="00FE1AB6">
        <w:rPr>
          <w:rFonts w:ascii="Times New Roman" w:hAnsi="Times New Roman" w:cs="Times New Roman"/>
          <w:sz w:val="28"/>
          <w:szCs w:val="28"/>
        </w:rPr>
        <w:t xml:space="preserve"> (ГТО) позволит вовлекать различные группы населения в систематические занятия физической культурой и спортом. Внедрение данного комплекса планируется осуществлять при участии центр</w:t>
      </w:r>
      <w:r w:rsidR="001D65A9" w:rsidRPr="00FE1AB6">
        <w:rPr>
          <w:rFonts w:ascii="Times New Roman" w:hAnsi="Times New Roman" w:cs="Times New Roman"/>
          <w:sz w:val="28"/>
          <w:szCs w:val="28"/>
        </w:rPr>
        <w:t>а</w:t>
      </w:r>
      <w:r w:rsidRPr="00FE1AB6">
        <w:rPr>
          <w:rFonts w:ascii="Times New Roman" w:hAnsi="Times New Roman" w:cs="Times New Roman"/>
          <w:sz w:val="28"/>
          <w:szCs w:val="28"/>
        </w:rPr>
        <w:t xml:space="preserve"> тестирования по выполнению нормативов испытаний (тестов) комплекса ГТО, созда</w:t>
      </w:r>
      <w:r w:rsidR="001D65A9" w:rsidRPr="00FE1AB6">
        <w:rPr>
          <w:rFonts w:ascii="Times New Roman" w:hAnsi="Times New Roman" w:cs="Times New Roman"/>
          <w:sz w:val="28"/>
          <w:szCs w:val="28"/>
        </w:rPr>
        <w:t>нного</w:t>
      </w:r>
      <w:r w:rsidRPr="00FE1AB6">
        <w:rPr>
          <w:rFonts w:ascii="Times New Roman" w:hAnsi="Times New Roman" w:cs="Times New Roman"/>
          <w:sz w:val="28"/>
          <w:szCs w:val="28"/>
        </w:rPr>
        <w:t xml:space="preserve"> как структурные подразделения на базе </w:t>
      </w:r>
      <w:r w:rsidR="001D65A9" w:rsidRPr="00FE1AB6">
        <w:rPr>
          <w:rFonts w:ascii="Times New Roman" w:hAnsi="Times New Roman" w:cs="Times New Roman"/>
          <w:sz w:val="28"/>
          <w:szCs w:val="28"/>
        </w:rPr>
        <w:t>МБУС ЦФиС</w:t>
      </w:r>
      <w:r w:rsidRPr="00FE1AB6">
        <w:rPr>
          <w:rFonts w:ascii="Times New Roman" w:hAnsi="Times New Roman" w:cs="Times New Roman"/>
          <w:sz w:val="28"/>
          <w:szCs w:val="28"/>
        </w:rPr>
        <w:t>, находящ</w:t>
      </w:r>
      <w:r w:rsidR="001D65A9" w:rsidRPr="00FE1AB6">
        <w:rPr>
          <w:rFonts w:ascii="Times New Roman" w:hAnsi="Times New Roman" w:cs="Times New Roman"/>
          <w:sz w:val="28"/>
          <w:szCs w:val="28"/>
        </w:rPr>
        <w:t>егося</w:t>
      </w:r>
      <w:r w:rsidRPr="00FE1AB6">
        <w:rPr>
          <w:rFonts w:ascii="Times New Roman" w:hAnsi="Times New Roman" w:cs="Times New Roman"/>
          <w:sz w:val="28"/>
          <w:szCs w:val="28"/>
        </w:rPr>
        <w:t xml:space="preserve"> в ведомственном подчинении </w:t>
      </w:r>
      <w:r w:rsidR="001D65A9" w:rsidRPr="00FE1AB6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FE1AB6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администрации </w:t>
      </w:r>
      <w:r w:rsidRPr="00FE1AB6"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округа Тольятти. Планируется </w:t>
      </w:r>
      <w:r w:rsidR="001D65A9" w:rsidRPr="00FE1AB6">
        <w:rPr>
          <w:rFonts w:ascii="Times New Roman" w:hAnsi="Times New Roman" w:cs="Times New Roman"/>
          <w:sz w:val="28"/>
          <w:szCs w:val="28"/>
        </w:rPr>
        <w:t>приобретение необходимого оборудования для принятия и выполнения нормативов испытаний (тестов) комплекса ГТО</w:t>
      </w:r>
      <w:r w:rsidRPr="00FE1AB6">
        <w:rPr>
          <w:rFonts w:ascii="Times New Roman" w:hAnsi="Times New Roman" w:cs="Times New Roman"/>
          <w:sz w:val="28"/>
          <w:szCs w:val="28"/>
        </w:rPr>
        <w:t>.</w:t>
      </w:r>
    </w:p>
    <w:p w14:paraId="08E16020" w14:textId="77777777" w:rsidR="00B95912" w:rsidRPr="00FE1AB6" w:rsidRDefault="0058607E" w:rsidP="00B9591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В результате реализации мероприятий муниципальной программы планируется строительство новых спортивных объектов и </w:t>
      </w:r>
      <w:r w:rsidR="00E0742C" w:rsidRPr="00FE1AB6">
        <w:rPr>
          <w:rFonts w:ascii="Times New Roman" w:hAnsi="Times New Roman" w:cs="Times New Roman"/>
          <w:sz w:val="28"/>
          <w:szCs w:val="28"/>
        </w:rPr>
        <w:t xml:space="preserve">капитальный </w:t>
      </w:r>
      <w:r w:rsidRPr="00FE1AB6">
        <w:rPr>
          <w:rFonts w:ascii="Times New Roman" w:hAnsi="Times New Roman" w:cs="Times New Roman"/>
          <w:sz w:val="28"/>
          <w:szCs w:val="28"/>
        </w:rPr>
        <w:t>ремонт</w:t>
      </w:r>
      <w:r w:rsidR="00E0742C" w:rsidRPr="00FE1AB6">
        <w:rPr>
          <w:rFonts w:ascii="Times New Roman" w:hAnsi="Times New Roman" w:cs="Times New Roman"/>
          <w:sz w:val="28"/>
          <w:szCs w:val="28"/>
        </w:rPr>
        <w:t xml:space="preserve"> (реконструкция)</w:t>
      </w:r>
      <w:r w:rsidRPr="00FE1AB6">
        <w:rPr>
          <w:rFonts w:ascii="Times New Roman" w:hAnsi="Times New Roman" w:cs="Times New Roman"/>
          <w:sz w:val="28"/>
          <w:szCs w:val="28"/>
        </w:rPr>
        <w:t xml:space="preserve"> имеющихся спортивных сооружений, что будет способствовать созданию временных рабочих мест в процессе строительства объектов, а по окончании строительства при сдаче объектов повлечет за собой создание новых рабочих мест как для специалистов сферы физической культуры и спорта, так и обслуживающего персонала по обслуживанию объектов, проведению занятий с населением.</w:t>
      </w:r>
    </w:p>
    <w:p w14:paraId="49316372" w14:textId="77777777" w:rsidR="00B95912" w:rsidRPr="00FE1AB6" w:rsidRDefault="0058607E" w:rsidP="00B9591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Реконструированные и вновь построенные спортивные объекты позволят проводить на более высоком уровне спортивные мероприятия для жителей городского округа Тольятти, в том числе соревнования любого ранга, включая всероссийский и международный, что будет способствовать популяризации среди населения здорового образа жизни.</w:t>
      </w:r>
    </w:p>
    <w:p w14:paraId="06C0F29F" w14:textId="77777777" w:rsidR="00B95912" w:rsidRPr="00FE1AB6" w:rsidRDefault="0058607E" w:rsidP="00B9591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 xml:space="preserve">Строительство спортивных сооружений непосредственно в жилых кварталах обеспечит шаговую доступность для жителей разного возраста, а также их доступность для </w:t>
      </w:r>
      <w:r w:rsidR="00B95912" w:rsidRPr="00FE1AB6">
        <w:rPr>
          <w:rFonts w:ascii="Times New Roman" w:hAnsi="Times New Roman" w:cs="Times New Roman"/>
          <w:sz w:val="28"/>
          <w:szCs w:val="28"/>
        </w:rPr>
        <w:t>лиц с ограниченными возможностями здоровья и инвалидов</w:t>
      </w:r>
      <w:r w:rsidRPr="00FE1AB6">
        <w:rPr>
          <w:rFonts w:ascii="Times New Roman" w:hAnsi="Times New Roman" w:cs="Times New Roman"/>
          <w:sz w:val="28"/>
          <w:szCs w:val="28"/>
        </w:rPr>
        <w:t>.</w:t>
      </w:r>
    </w:p>
    <w:p w14:paraId="332867F3" w14:textId="77777777" w:rsidR="00A40B25" w:rsidRPr="00FE1AB6" w:rsidRDefault="0058607E" w:rsidP="00A40B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AB6">
        <w:rPr>
          <w:rFonts w:ascii="Times New Roman" w:hAnsi="Times New Roman" w:cs="Times New Roman"/>
          <w:sz w:val="28"/>
          <w:szCs w:val="28"/>
        </w:rPr>
        <w:t>Наличие спортивных сооружений будет способствовать созданию сети спортивных клубов по месту жительства, развитию массового спорта, спартакиадного движения, увеличению двигательной активности населения, улучшению физической подготовленности молодежи допризывного возраста, а также сможет повысить интерес различных категорий граждан к занятиям физической культурой и спортом.</w:t>
      </w:r>
    </w:p>
    <w:p w14:paraId="302892DF" w14:textId="77777777" w:rsidR="0058607E" w:rsidRPr="00FE1AB6" w:rsidRDefault="0058607E" w:rsidP="00A40B2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Pr="00FE1AB6">
          <w:rPr>
            <w:rFonts w:ascii="Times New Roman" w:hAnsi="Times New Roman" w:cs="Times New Roman"/>
            <w:sz w:val="28"/>
            <w:szCs w:val="28"/>
          </w:rPr>
          <w:t>Показатели</w:t>
        </w:r>
      </w:hyperlink>
      <w:r w:rsidRPr="00FE1AB6">
        <w:rPr>
          <w:rFonts w:ascii="Times New Roman" w:hAnsi="Times New Roman" w:cs="Times New Roman"/>
          <w:sz w:val="28"/>
          <w:szCs w:val="28"/>
        </w:rPr>
        <w:t xml:space="preserve"> конечного результата муниципальной пр</w:t>
      </w:r>
      <w:r w:rsidR="00B95912" w:rsidRPr="00FE1AB6">
        <w:rPr>
          <w:rFonts w:ascii="Times New Roman" w:hAnsi="Times New Roman" w:cs="Times New Roman"/>
          <w:sz w:val="28"/>
          <w:szCs w:val="28"/>
        </w:rPr>
        <w:t>ограммы приведены в Приложении №</w:t>
      </w:r>
      <w:r w:rsidRPr="00FE1AB6">
        <w:rPr>
          <w:rFonts w:ascii="Times New Roman" w:hAnsi="Times New Roman" w:cs="Times New Roman"/>
          <w:sz w:val="28"/>
          <w:szCs w:val="28"/>
        </w:rPr>
        <w:t xml:space="preserve"> 3 к муниципальной программе.</w:t>
      </w:r>
    </w:p>
    <w:sectPr w:rsidR="0058607E" w:rsidRPr="00FE1AB6" w:rsidSect="00A40B25">
      <w:pgSz w:w="11906" w:h="16838"/>
      <w:pgMar w:top="1440" w:right="1133" w:bottom="1276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07E"/>
    <w:rsid w:val="00021907"/>
    <w:rsid w:val="00081A04"/>
    <w:rsid w:val="00081BCE"/>
    <w:rsid w:val="000B1AF5"/>
    <w:rsid w:val="000D01A5"/>
    <w:rsid w:val="0013462A"/>
    <w:rsid w:val="001404BA"/>
    <w:rsid w:val="00142026"/>
    <w:rsid w:val="00180811"/>
    <w:rsid w:val="001B3515"/>
    <w:rsid w:val="001C0AC5"/>
    <w:rsid w:val="001D65A9"/>
    <w:rsid w:val="001D7BFC"/>
    <w:rsid w:val="00211362"/>
    <w:rsid w:val="00293D38"/>
    <w:rsid w:val="002A5753"/>
    <w:rsid w:val="002C0B0E"/>
    <w:rsid w:val="002F1806"/>
    <w:rsid w:val="00354B55"/>
    <w:rsid w:val="003B0E43"/>
    <w:rsid w:val="003E7BF8"/>
    <w:rsid w:val="00413550"/>
    <w:rsid w:val="004605AC"/>
    <w:rsid w:val="00545AD0"/>
    <w:rsid w:val="0055239F"/>
    <w:rsid w:val="00567F22"/>
    <w:rsid w:val="0058607E"/>
    <w:rsid w:val="00596E64"/>
    <w:rsid w:val="005F467D"/>
    <w:rsid w:val="00615DCF"/>
    <w:rsid w:val="00645A13"/>
    <w:rsid w:val="006708A7"/>
    <w:rsid w:val="00684B6E"/>
    <w:rsid w:val="00695594"/>
    <w:rsid w:val="00725217"/>
    <w:rsid w:val="00737137"/>
    <w:rsid w:val="007409E6"/>
    <w:rsid w:val="007A59FF"/>
    <w:rsid w:val="007B5DEE"/>
    <w:rsid w:val="007B76C9"/>
    <w:rsid w:val="007D3934"/>
    <w:rsid w:val="00863159"/>
    <w:rsid w:val="008B3CEC"/>
    <w:rsid w:val="008F3EEE"/>
    <w:rsid w:val="00911A26"/>
    <w:rsid w:val="009646DA"/>
    <w:rsid w:val="00996853"/>
    <w:rsid w:val="0099757C"/>
    <w:rsid w:val="009D518C"/>
    <w:rsid w:val="009F0806"/>
    <w:rsid w:val="009F6A4B"/>
    <w:rsid w:val="00A055DC"/>
    <w:rsid w:val="00A143FF"/>
    <w:rsid w:val="00A25D50"/>
    <w:rsid w:val="00A40B25"/>
    <w:rsid w:val="00A647AA"/>
    <w:rsid w:val="00A675FB"/>
    <w:rsid w:val="00A86A46"/>
    <w:rsid w:val="00AB357D"/>
    <w:rsid w:val="00AC25EC"/>
    <w:rsid w:val="00AD66B6"/>
    <w:rsid w:val="00B80861"/>
    <w:rsid w:val="00B95912"/>
    <w:rsid w:val="00BE011C"/>
    <w:rsid w:val="00C23FC6"/>
    <w:rsid w:val="00C64973"/>
    <w:rsid w:val="00C976D1"/>
    <w:rsid w:val="00CD5D0C"/>
    <w:rsid w:val="00CE7AAB"/>
    <w:rsid w:val="00CF6918"/>
    <w:rsid w:val="00CF7B9A"/>
    <w:rsid w:val="00D50F09"/>
    <w:rsid w:val="00D625B8"/>
    <w:rsid w:val="00D85968"/>
    <w:rsid w:val="00DD1EDB"/>
    <w:rsid w:val="00E0742C"/>
    <w:rsid w:val="00E36847"/>
    <w:rsid w:val="00EC352D"/>
    <w:rsid w:val="00F0726D"/>
    <w:rsid w:val="00F14956"/>
    <w:rsid w:val="00F33705"/>
    <w:rsid w:val="00F33D89"/>
    <w:rsid w:val="00F83030"/>
    <w:rsid w:val="00FA2A91"/>
    <w:rsid w:val="00FB795C"/>
    <w:rsid w:val="00FC5CBE"/>
    <w:rsid w:val="00FE1AB6"/>
    <w:rsid w:val="00FF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32E14"/>
  <w15:docId w15:val="{6986481D-C60B-4F1C-BDAB-A64CB6DB9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95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B95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8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94C1FDD1E60EE82666F6BADAAD15E21E1020A98E20E562DEA7409C4DAB9CD560108F3F99196D6406C82172A7m5A5H" TargetMode="External"/><Relationship Id="rId13" Type="http://schemas.openxmlformats.org/officeDocument/2006/relationships/hyperlink" Target="consultantplus://offline/ref=A5F49694AAF0F2E8E2A5E8545539AB60372DCDEA48F6010B4024BB6C2D8935B8631E5AD1319E4F4A3C5BDFFC4Cl6AEH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394C1FDD1E60EE82666E8B7CCC149EA1B1C7CAD862FEB3183F81BC11AA29682355F8E71DF11726404D62271AE00BB817D2A9622A2A7C2EDC440A0m7AEH" TargetMode="External"/><Relationship Id="rId12" Type="http://schemas.openxmlformats.org/officeDocument/2006/relationships/hyperlink" Target="consultantplus://offline/ref=A394C1FDD1E60EE82666E8B7CCC149EA1B1C7CAD8F2BE63D80FB46CB12FB9A803250D166D8587E6504D62374A25FBE946C729925B9B9C0F1D842A27DmDAAH" TargetMode="External"/><Relationship Id="rId17" Type="http://schemas.openxmlformats.org/officeDocument/2006/relationships/hyperlink" Target="consultantplus://offline/ref=A394C1FDD1E60EE82666E8B7CCC149EA1B1C7CAD8F2BE73182F246CB12FB9A803250D166D8587E6505D12174AD5FBE946C729925B9B9C0F1D842A27DmDAA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394C1FDD1E60EE82666E8B7CCC149EA1B1C7CAD8F2BE73182F246CB12FB9A803250D166D8587E6505D12777A15FBE946C729925B9B9C0F1D842A27DmDA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394C1FDD1E60EE82666F6BADAAD15E21E1027A18921E562DEA7409C4DAB9CD560108F3F99196D6406C82172A7m5A5H" TargetMode="External"/><Relationship Id="rId11" Type="http://schemas.openxmlformats.org/officeDocument/2006/relationships/hyperlink" Target="consultantplus://offline/ref=A394C1FDD1E60EE82666F6BADAAD15E21E1421A98721E562DEA7409C4DAB9CD560108F3F99196D6406C82172A7m5A5H" TargetMode="External"/><Relationship Id="rId5" Type="http://schemas.openxmlformats.org/officeDocument/2006/relationships/hyperlink" Target="consultantplus://offline/ref=A394C1FDD1E60EE82666F6BADAAD15E21E1020A98E20E562DEA7409C4DAB9CD560108F3F99196D6406C82172A7m5A5H" TargetMode="External"/><Relationship Id="rId15" Type="http://schemas.openxmlformats.org/officeDocument/2006/relationships/hyperlink" Target="consultantplus://offline/ref=A394C1FDD1E60EE82666E8B7CCC149EA1B1C7CAD8F2BE73182F246CB12FB9A803250D166D8587E6504D62770A65FBE946C729925B9B9C0F1D842A27DmDAAH" TargetMode="External"/><Relationship Id="rId10" Type="http://schemas.openxmlformats.org/officeDocument/2006/relationships/hyperlink" Target="consultantplus://offline/ref=A394C1FDD1E60EE82666F6BADAAD15E21F1521A68B2EE562DEA7409C4DAB9CD560108F3F99196D6406C82172A7m5A5H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5F49694AAF0F2E8E2A5E8545539AB60372DCDEA48F6010B4024BB6C2D8935B8631E5AD1319E4F4A3C5BDFFC4Cl6AEH" TargetMode="External"/><Relationship Id="rId9" Type="http://schemas.openxmlformats.org/officeDocument/2006/relationships/hyperlink" Target="consultantplus://offline/ref=A394C1FDD1E60EE82666F6BADAAD15E21C1122A78E2BE562DEA7409C4DAB9CD560108F3F99196D6406C82172A7m5A5H" TargetMode="External"/><Relationship Id="rId14" Type="http://schemas.openxmlformats.org/officeDocument/2006/relationships/hyperlink" Target="consultantplus://offline/ref=A394C1FDD1E60EE82666E8B7CCC149EA1B1C7CAD8F2BE73182F246CB12FB9A803250D166D8587E6504D62071A05FBE946C729925B9B9C0F1D842A27DmDA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5266</Words>
  <Characters>30022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ivanov.vv</dc:creator>
  <cp:keywords/>
  <dc:description/>
  <cp:lastModifiedBy>Гумерова Амина Исламовна</cp:lastModifiedBy>
  <cp:revision>2</cp:revision>
  <dcterms:created xsi:type="dcterms:W3CDTF">2026-03-30T04:59:00Z</dcterms:created>
  <dcterms:modified xsi:type="dcterms:W3CDTF">2026-03-30T04:59:00Z</dcterms:modified>
</cp:coreProperties>
</file>